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46E1" w14:textId="14AF3077" w:rsidR="00495277" w:rsidRDefault="00495277" w:rsidP="00355F99">
      <w:pPr>
        <w:rPr>
          <w:b/>
          <w:bCs/>
        </w:rPr>
      </w:pPr>
    </w:p>
    <w:p w14:paraId="4BBB8FB5" w14:textId="5DF2F66D" w:rsidR="00355F99" w:rsidRPr="00B821BE" w:rsidRDefault="00355F99" w:rsidP="00B821BE">
      <w:pPr>
        <w:jc w:val="both"/>
        <w:rPr>
          <w:rFonts w:ascii="Times New Roman" w:hAnsi="Times New Roman" w:cs="Times New Roman"/>
          <w:b/>
          <w:bCs/>
        </w:rPr>
      </w:pPr>
      <w:r w:rsidRPr="00B821BE">
        <w:rPr>
          <w:rFonts w:ascii="Times New Roman" w:hAnsi="Times New Roman" w:cs="Times New Roman"/>
          <w:b/>
          <w:bCs/>
        </w:rPr>
        <w:t>Resumen analítico</w:t>
      </w:r>
    </w:p>
    <w:p w14:paraId="5CB55D7F" w14:textId="36A1857C" w:rsidR="007E6415" w:rsidRPr="00B821BE" w:rsidRDefault="007E6415" w:rsidP="00B821BE">
      <w:pPr>
        <w:jc w:val="both"/>
        <w:rPr>
          <w:rFonts w:ascii="Times New Roman" w:hAnsi="Times New Roman" w:cs="Times New Roman"/>
          <w:b/>
          <w:bCs/>
          <w:lang w:val="gn-PY"/>
        </w:rPr>
      </w:pPr>
      <w:proofErr w:type="spellStart"/>
      <w:r w:rsidRPr="00B821BE">
        <w:rPr>
          <w:rFonts w:ascii="Times New Roman" w:hAnsi="Times New Roman" w:cs="Times New Roman"/>
          <w:b/>
          <w:bCs/>
        </w:rPr>
        <w:t>Ñemombyky</w:t>
      </w:r>
      <w:proofErr w:type="spellEnd"/>
      <w:r w:rsidRPr="00B821BE">
        <w:rPr>
          <w:rFonts w:ascii="Times New Roman" w:hAnsi="Times New Roman" w:cs="Times New Roman"/>
          <w:b/>
          <w:bCs/>
        </w:rPr>
        <w:t xml:space="preserve"> </w:t>
      </w:r>
      <w:proofErr w:type="spellStart"/>
      <w:r w:rsidRPr="00B821BE">
        <w:rPr>
          <w:rFonts w:ascii="Times New Roman" w:hAnsi="Times New Roman" w:cs="Times New Roman"/>
          <w:b/>
          <w:bCs/>
        </w:rPr>
        <w:t>ñehesa</w:t>
      </w:r>
      <w:proofErr w:type="spellEnd"/>
      <w:r w:rsidRPr="00B821BE">
        <w:rPr>
          <w:rFonts w:ascii="Times New Roman" w:hAnsi="Times New Roman" w:cs="Times New Roman"/>
          <w:b/>
          <w:bCs/>
        </w:rPr>
        <w:t>’</w:t>
      </w:r>
      <w:r w:rsidRPr="00B821BE">
        <w:rPr>
          <w:rFonts w:ascii="Times New Roman" w:hAnsi="Times New Roman" w:cs="Times New Roman"/>
          <w:b/>
          <w:bCs/>
          <w:lang w:val="gn-PY"/>
        </w:rPr>
        <w:t>ỹijopyre</w:t>
      </w:r>
    </w:p>
    <w:p w14:paraId="7585022B" w14:textId="77777777" w:rsidR="00355F99" w:rsidRPr="00B821BE" w:rsidRDefault="00355F99" w:rsidP="00B821BE">
      <w:pPr>
        <w:jc w:val="both"/>
        <w:rPr>
          <w:rFonts w:ascii="Times New Roman" w:hAnsi="Times New Roman" w:cs="Times New Roman"/>
          <w:b/>
          <w:bCs/>
        </w:rPr>
      </w:pPr>
      <w:r w:rsidRPr="00B821BE">
        <w:rPr>
          <w:rFonts w:ascii="Times New Roman" w:hAnsi="Times New Roman" w:cs="Times New Roman"/>
          <w:b/>
          <w:bCs/>
        </w:rPr>
        <w:t>Protección de la Infancia en Línea: Guía para padres y educadores</w:t>
      </w:r>
    </w:p>
    <w:p w14:paraId="0DB31197" w14:textId="5D66B838" w:rsidR="00355F99" w:rsidRPr="00B821BE" w:rsidRDefault="00355F99" w:rsidP="00B821BE">
      <w:pPr>
        <w:jc w:val="both"/>
        <w:rPr>
          <w:rFonts w:ascii="Times New Roman" w:hAnsi="Times New Roman" w:cs="Times New Roman"/>
          <w:b/>
          <w:bCs/>
          <w:color w:val="00B050"/>
        </w:rPr>
      </w:pPr>
      <w:proofErr w:type="spellStart"/>
      <w:r w:rsidRPr="00B821BE">
        <w:rPr>
          <w:rFonts w:ascii="Times New Roman" w:hAnsi="Times New Roman" w:cs="Times New Roman"/>
          <w:b/>
          <w:bCs/>
          <w:color w:val="00B050"/>
        </w:rPr>
        <w:t>Mitãreko</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ñeñangareko</w:t>
      </w:r>
      <w:proofErr w:type="spellEnd"/>
      <w:r w:rsidRPr="00B821BE">
        <w:rPr>
          <w:rFonts w:ascii="Times New Roman" w:hAnsi="Times New Roman" w:cs="Times New Roman"/>
          <w:b/>
          <w:bCs/>
          <w:color w:val="00B050"/>
        </w:rPr>
        <w:t xml:space="preserve"> Internet-pe: </w:t>
      </w:r>
      <w:proofErr w:type="spellStart"/>
      <w:r w:rsidRPr="00B821BE">
        <w:rPr>
          <w:rFonts w:ascii="Times New Roman" w:hAnsi="Times New Roman" w:cs="Times New Roman"/>
          <w:b/>
          <w:bCs/>
          <w:color w:val="00B050"/>
        </w:rPr>
        <w:t>Sy</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túva</w:t>
      </w:r>
      <w:proofErr w:type="spellEnd"/>
      <w:r w:rsidRPr="00B821BE">
        <w:rPr>
          <w:rFonts w:ascii="Times New Roman" w:hAnsi="Times New Roman" w:cs="Times New Roman"/>
          <w:b/>
          <w:bCs/>
          <w:color w:val="00B050"/>
        </w:rPr>
        <w:t xml:space="preserve"> ha </w:t>
      </w:r>
      <w:proofErr w:type="spellStart"/>
      <w:r w:rsidRPr="00B821BE">
        <w:rPr>
          <w:rFonts w:ascii="Times New Roman" w:hAnsi="Times New Roman" w:cs="Times New Roman"/>
          <w:b/>
          <w:bCs/>
          <w:color w:val="00B050"/>
        </w:rPr>
        <w:t>mbo’eharakuéra</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Ñembohaperã</w:t>
      </w:r>
      <w:proofErr w:type="spellEnd"/>
    </w:p>
    <w:p w14:paraId="4C48378F" w14:textId="0AB12FA6" w:rsidR="00355F99" w:rsidRPr="00B821BE" w:rsidRDefault="00355F99" w:rsidP="00B821BE">
      <w:pPr>
        <w:jc w:val="both"/>
        <w:rPr>
          <w:rFonts w:ascii="Times New Roman" w:hAnsi="Times New Roman" w:cs="Times New Roman"/>
          <w:b/>
          <w:bCs/>
        </w:rPr>
      </w:pPr>
      <w:r w:rsidRPr="00B821BE">
        <w:rPr>
          <w:rFonts w:ascii="Times New Roman" w:hAnsi="Times New Roman" w:cs="Times New Roman"/>
          <w:b/>
          <w:bCs/>
        </w:rPr>
        <w:t>2020</w:t>
      </w:r>
    </w:p>
    <w:p w14:paraId="0C6C9B87" w14:textId="09F21E25" w:rsidR="00355F99" w:rsidRPr="00B821BE" w:rsidRDefault="00355F99" w:rsidP="00B821BE">
      <w:pPr>
        <w:jc w:val="both"/>
        <w:rPr>
          <w:rFonts w:ascii="Times New Roman" w:hAnsi="Times New Roman" w:cs="Times New Roman"/>
          <w:b/>
          <w:bCs/>
          <w:color w:val="00B050"/>
          <w:lang w:val="gn-PY"/>
        </w:rPr>
      </w:pPr>
      <w:r w:rsidRPr="00B821BE">
        <w:rPr>
          <w:rFonts w:ascii="Times New Roman" w:hAnsi="Times New Roman" w:cs="Times New Roman"/>
          <w:b/>
          <w:bCs/>
          <w:color w:val="00B050"/>
          <w:lang w:val="gn-PY"/>
        </w:rPr>
        <w:t>Ary 2020</w:t>
      </w:r>
    </w:p>
    <w:p w14:paraId="488979BA" w14:textId="3E48D18C" w:rsidR="00355F99" w:rsidRPr="00B821BE" w:rsidRDefault="00355F99" w:rsidP="00B821BE">
      <w:pPr>
        <w:jc w:val="both"/>
        <w:rPr>
          <w:rFonts w:ascii="Times New Roman" w:hAnsi="Times New Roman" w:cs="Times New Roman"/>
          <w:b/>
          <w:bCs/>
        </w:rPr>
      </w:pPr>
      <w:r w:rsidRPr="00B821BE">
        <w:rPr>
          <w:rFonts w:ascii="Times New Roman" w:hAnsi="Times New Roman" w:cs="Times New Roman"/>
          <w:b/>
          <w:bCs/>
        </w:rPr>
        <w:t>Introducción</w:t>
      </w:r>
    </w:p>
    <w:p w14:paraId="189FED66" w14:textId="091FF0AD" w:rsidR="00355F99" w:rsidRPr="00B821BE" w:rsidRDefault="00355F99" w:rsidP="00B821BE">
      <w:pPr>
        <w:jc w:val="both"/>
        <w:rPr>
          <w:rFonts w:ascii="Times New Roman" w:hAnsi="Times New Roman" w:cs="Times New Roman"/>
          <w:b/>
          <w:bCs/>
          <w:color w:val="00B050"/>
        </w:rPr>
      </w:pPr>
      <w:proofErr w:type="spellStart"/>
      <w:r w:rsidRPr="00B821BE">
        <w:rPr>
          <w:rFonts w:ascii="Times New Roman" w:hAnsi="Times New Roman" w:cs="Times New Roman"/>
          <w:b/>
          <w:bCs/>
          <w:color w:val="00B050"/>
        </w:rPr>
        <w:t>Ñepyrũmby</w:t>
      </w:r>
      <w:proofErr w:type="spellEnd"/>
    </w:p>
    <w:p w14:paraId="7BB47562" w14:textId="77777777" w:rsidR="007E6415" w:rsidRPr="00B821BE" w:rsidRDefault="00355F99" w:rsidP="00B821BE">
      <w:pPr>
        <w:jc w:val="both"/>
        <w:rPr>
          <w:rFonts w:ascii="Times New Roman" w:hAnsi="Times New Roman" w:cs="Times New Roman"/>
        </w:rPr>
      </w:pPr>
      <w:r w:rsidRPr="00B821BE">
        <w:rPr>
          <w:rFonts w:ascii="Times New Roman" w:hAnsi="Times New Roman" w:cs="Times New Roman"/>
        </w:rPr>
        <w:t xml:space="preserve">Internet ha transformado nuestra manera de vivir. Su total integración en la vida de los niños y </w:t>
      </w:r>
    </w:p>
    <w:p w14:paraId="3F69B5D9" w14:textId="400CC357" w:rsidR="002411B9" w:rsidRPr="00B821BE" w:rsidRDefault="007E6415" w:rsidP="00B821BE">
      <w:pPr>
        <w:jc w:val="both"/>
        <w:rPr>
          <w:rFonts w:ascii="Times New Roman" w:hAnsi="Times New Roman" w:cs="Times New Roman"/>
        </w:rPr>
      </w:pPr>
      <w:r w:rsidRPr="00B821BE">
        <w:rPr>
          <w:rFonts w:ascii="Times New Roman" w:hAnsi="Times New Roman" w:cs="Times New Roman"/>
          <w:color w:val="00B050"/>
        </w:rPr>
        <w:t xml:space="preserve">Internet </w:t>
      </w:r>
      <w:proofErr w:type="spellStart"/>
      <w:r w:rsidRPr="00B821BE">
        <w:rPr>
          <w:rFonts w:ascii="Times New Roman" w:hAnsi="Times New Roman" w:cs="Times New Roman"/>
          <w:color w:val="00B050"/>
        </w:rPr>
        <w:t>ningo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omoambue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ñande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rekove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Ojegueroikegui</w:t>
      </w:r>
      <w:proofErr w:type="spellEnd"/>
      <w:r w:rsidR="005F0353" w:rsidRPr="00B821BE">
        <w:rPr>
          <w:rFonts w:ascii="Times New Roman" w:hAnsi="Times New Roman" w:cs="Times New Roman"/>
          <w:color w:val="00B050"/>
        </w:rPr>
        <w:t xml:space="preserve"> </w:t>
      </w:r>
      <w:r w:rsidRPr="00B821BE">
        <w:rPr>
          <w:rFonts w:ascii="Times New Roman" w:hAnsi="Times New Roman" w:cs="Times New Roman"/>
          <w:color w:val="00B050"/>
        </w:rPr>
        <w:t xml:space="preserve">internet </w:t>
      </w:r>
      <w:proofErr w:type="spellStart"/>
      <w:r w:rsidRPr="00B821BE">
        <w:rPr>
          <w:rFonts w:ascii="Times New Roman" w:hAnsi="Times New Roman" w:cs="Times New Roman"/>
          <w:color w:val="00B050"/>
        </w:rPr>
        <w:t>mitã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mitãrusukuéra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rekov</w:t>
      </w:r>
      <w:r w:rsidR="005F0353" w:rsidRPr="00B821BE">
        <w:rPr>
          <w:rFonts w:ascii="Times New Roman" w:hAnsi="Times New Roman" w:cs="Times New Roman"/>
          <w:color w:val="00B050"/>
        </w:rPr>
        <w:t>é</w:t>
      </w:r>
      <w:proofErr w:type="spellEnd"/>
      <w:r w:rsidR="00703CDC" w:rsidRPr="00B821BE">
        <w:rPr>
          <w:rFonts w:ascii="Times New Roman" w:hAnsi="Times New Roman" w:cs="Times New Roman"/>
          <w:color w:val="00B050"/>
        </w:rPr>
        <w:t xml:space="preserve"> </w:t>
      </w:r>
      <w:r w:rsidRPr="00B821BE">
        <w:rPr>
          <w:rFonts w:ascii="Times New Roman" w:hAnsi="Times New Roman" w:cs="Times New Roman"/>
          <w:color w:val="00B050"/>
        </w:rPr>
        <w:t xml:space="preserve">pe </w:t>
      </w:r>
      <w:proofErr w:type="spellStart"/>
      <w:r w:rsidR="00831BB8" w:rsidRPr="00B821BE">
        <w:rPr>
          <w:rFonts w:ascii="Times New Roman" w:hAnsi="Times New Roman" w:cs="Times New Roman"/>
          <w:color w:val="00B050"/>
        </w:rPr>
        <w:t>n</w:t>
      </w:r>
      <w:r w:rsidRPr="00B821BE">
        <w:rPr>
          <w:rFonts w:ascii="Times New Roman" w:hAnsi="Times New Roman" w:cs="Times New Roman"/>
          <w:color w:val="00B050"/>
        </w:rPr>
        <w:t>ahesakãporavéi</w:t>
      </w:r>
      <w:r w:rsidR="005319F4" w:rsidRPr="00B821BE">
        <w:rPr>
          <w:rFonts w:ascii="Times New Roman" w:hAnsi="Times New Roman" w:cs="Times New Roman"/>
          <w:color w:val="00B050"/>
        </w:rPr>
        <w:t>ma</w:t>
      </w:r>
      <w:proofErr w:type="spellEnd"/>
      <w:r w:rsidR="005319F4" w:rsidRPr="00B821BE">
        <w:rPr>
          <w:rFonts w:ascii="Times New Roman" w:hAnsi="Times New Roman" w:cs="Times New Roman"/>
          <w:color w:val="00B050"/>
        </w:rPr>
        <w:t xml:space="preserve"> </w:t>
      </w:r>
      <w:proofErr w:type="spellStart"/>
      <w:r w:rsidR="005319F4" w:rsidRPr="00B821BE">
        <w:rPr>
          <w:rFonts w:ascii="Times New Roman" w:hAnsi="Times New Roman" w:cs="Times New Roman"/>
          <w:color w:val="00B050"/>
        </w:rPr>
        <w:t>arapy</w:t>
      </w:r>
      <w:proofErr w:type="spellEnd"/>
      <w:r w:rsidR="005319F4" w:rsidRPr="00B821BE">
        <w:rPr>
          <w:rFonts w:ascii="Times New Roman" w:hAnsi="Times New Roman" w:cs="Times New Roman"/>
          <w:color w:val="00B050"/>
        </w:rPr>
        <w:t xml:space="preserve"> </w:t>
      </w:r>
      <w:proofErr w:type="spellStart"/>
      <w:r w:rsidR="005319F4" w:rsidRPr="00B821BE">
        <w:rPr>
          <w:rFonts w:ascii="Times New Roman" w:hAnsi="Times New Roman" w:cs="Times New Roman"/>
          <w:color w:val="00B050"/>
        </w:rPr>
        <w:t>añetegua</w:t>
      </w:r>
      <w:proofErr w:type="spellEnd"/>
      <w:r w:rsidR="005319F4" w:rsidRPr="00B821BE">
        <w:rPr>
          <w:rFonts w:ascii="Times New Roman" w:hAnsi="Times New Roman" w:cs="Times New Roman"/>
          <w:color w:val="00B050"/>
        </w:rPr>
        <w:t xml:space="preserve"> ha </w:t>
      </w:r>
      <w:proofErr w:type="spellStart"/>
      <w:r w:rsidR="005319F4" w:rsidRPr="00B821BE">
        <w:rPr>
          <w:rFonts w:ascii="Times New Roman" w:hAnsi="Times New Roman" w:cs="Times New Roman"/>
          <w:color w:val="00B050"/>
        </w:rPr>
        <w:t>oĩva</w:t>
      </w:r>
      <w:proofErr w:type="spellEnd"/>
      <w:r w:rsidR="005319F4" w:rsidRPr="00B821BE">
        <w:rPr>
          <w:rFonts w:ascii="Times New Roman" w:hAnsi="Times New Roman" w:cs="Times New Roman"/>
          <w:color w:val="00B050"/>
        </w:rPr>
        <w:t xml:space="preserve"> </w:t>
      </w:r>
      <w:proofErr w:type="spellStart"/>
      <w:r w:rsidR="005319F4" w:rsidRPr="00B821BE">
        <w:rPr>
          <w:rFonts w:ascii="Times New Roman" w:hAnsi="Times New Roman" w:cs="Times New Roman"/>
          <w:color w:val="00B050"/>
        </w:rPr>
        <w:t>tembipuru</w:t>
      </w:r>
      <w:proofErr w:type="spellEnd"/>
      <w:r w:rsidR="005319F4" w:rsidRPr="00B821BE">
        <w:rPr>
          <w:rFonts w:ascii="Times New Roman" w:hAnsi="Times New Roman" w:cs="Times New Roman"/>
          <w:color w:val="00B050"/>
        </w:rPr>
        <w:t xml:space="preserve"> </w:t>
      </w:r>
      <w:proofErr w:type="spellStart"/>
      <w:r w:rsidR="005319F4" w:rsidRPr="00B821BE">
        <w:rPr>
          <w:rFonts w:ascii="Times New Roman" w:hAnsi="Times New Roman" w:cs="Times New Roman"/>
          <w:color w:val="00B050"/>
        </w:rPr>
        <w:t>pyahu</w:t>
      </w:r>
      <w:proofErr w:type="spellEnd"/>
      <w:r w:rsidR="005319F4" w:rsidRPr="00B821BE">
        <w:rPr>
          <w:rFonts w:ascii="Times New Roman" w:hAnsi="Times New Roman" w:cs="Times New Roman"/>
          <w:color w:val="00B050"/>
        </w:rPr>
        <w:t xml:space="preserve"> </w:t>
      </w:r>
      <w:proofErr w:type="spellStart"/>
      <w:r w:rsidR="005319F4" w:rsidRPr="00B821BE">
        <w:rPr>
          <w:rFonts w:ascii="Times New Roman" w:hAnsi="Times New Roman" w:cs="Times New Roman"/>
          <w:color w:val="00B050"/>
        </w:rPr>
        <w:t>ryepýpe</w:t>
      </w:r>
      <w:proofErr w:type="spellEnd"/>
      <w:r w:rsidR="00703CDC" w:rsidRPr="00B821BE">
        <w:rPr>
          <w:rFonts w:ascii="Times New Roman" w:hAnsi="Times New Roman" w:cs="Times New Roman"/>
          <w:color w:val="00B050"/>
        </w:rPr>
        <w:t>.</w:t>
      </w:r>
    </w:p>
    <w:p w14:paraId="5D0FA425" w14:textId="574ABB26" w:rsidR="00355F99" w:rsidRPr="00B821BE" w:rsidRDefault="00355F99" w:rsidP="00B821BE">
      <w:pPr>
        <w:jc w:val="both"/>
        <w:rPr>
          <w:rFonts w:ascii="Times New Roman" w:hAnsi="Times New Roman" w:cs="Times New Roman"/>
        </w:rPr>
      </w:pPr>
      <w:r w:rsidRPr="00B821BE">
        <w:rPr>
          <w:rFonts w:ascii="Times New Roman" w:hAnsi="Times New Roman" w:cs="Times New Roman"/>
        </w:rPr>
        <w:t>jóvenes desdibuja los límites entre el mundo físico y el digital. Un tercio de los usuarios actuales de Internet son niños y jóvenes, y UNICEF estima que el 71% de los jóvenes ya están en línea.</w:t>
      </w:r>
    </w:p>
    <w:p w14:paraId="6B0C6CF2" w14:textId="2838D579" w:rsidR="00E1642F" w:rsidRPr="00B821BE" w:rsidRDefault="00831BB8" w:rsidP="00B821BE">
      <w:pPr>
        <w:jc w:val="both"/>
        <w:rPr>
          <w:rFonts w:ascii="Times New Roman" w:hAnsi="Times New Roman" w:cs="Times New Roman"/>
        </w:rPr>
      </w:pPr>
      <w:proofErr w:type="spellStart"/>
      <w:r w:rsidRPr="00B821BE">
        <w:rPr>
          <w:rFonts w:ascii="Times New Roman" w:hAnsi="Times New Roman" w:cs="Times New Roman"/>
          <w:color w:val="00B050"/>
        </w:rPr>
        <w:t>Heta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mitãrusukuéra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ningo</w:t>
      </w:r>
      <w:proofErr w:type="spellEnd"/>
      <w:r w:rsidRPr="00B821BE">
        <w:rPr>
          <w:rFonts w:ascii="Times New Roman" w:hAnsi="Times New Roman" w:cs="Times New Roman"/>
          <w:color w:val="00B050"/>
        </w:rPr>
        <w:t xml:space="preserve"> </w:t>
      </w:r>
      <w:r w:rsidRPr="00B821BE">
        <w:rPr>
          <w:rFonts w:ascii="Times New Roman" w:hAnsi="Times New Roman" w:cs="Times New Roman"/>
          <w:i/>
          <w:iCs/>
          <w:color w:val="00B050"/>
        </w:rPr>
        <w:t>internet</w:t>
      </w:r>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puruhára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ohechakuaa</w:t>
      </w:r>
      <w:proofErr w:type="spellEnd"/>
      <w:r w:rsidRPr="00B821BE">
        <w:rPr>
          <w:rFonts w:ascii="Times New Roman" w:hAnsi="Times New Roman" w:cs="Times New Roman"/>
          <w:color w:val="00B050"/>
        </w:rPr>
        <w:t xml:space="preserve"> </w:t>
      </w:r>
      <w:r w:rsidR="00C97475" w:rsidRPr="00B821BE">
        <w:rPr>
          <w:rFonts w:ascii="Times New Roman" w:hAnsi="Times New Roman" w:cs="Times New Roman"/>
          <w:color w:val="00B050"/>
        </w:rPr>
        <w:t xml:space="preserve">71% </w:t>
      </w:r>
      <w:proofErr w:type="spellStart"/>
      <w:r w:rsidR="00C97475" w:rsidRPr="00B821BE">
        <w:rPr>
          <w:rFonts w:ascii="Times New Roman" w:hAnsi="Times New Roman" w:cs="Times New Roman"/>
          <w:color w:val="00B050"/>
        </w:rPr>
        <w:t>mitarusukuéra</w:t>
      </w:r>
      <w:proofErr w:type="spellEnd"/>
      <w:r w:rsidR="00C97475" w:rsidRPr="00B821BE">
        <w:rPr>
          <w:rFonts w:ascii="Times New Roman" w:hAnsi="Times New Roman" w:cs="Times New Roman"/>
          <w:color w:val="00B050"/>
        </w:rPr>
        <w:t xml:space="preserve"> </w:t>
      </w:r>
      <w:proofErr w:type="spellStart"/>
      <w:r w:rsidR="00C97475" w:rsidRPr="00B821BE">
        <w:rPr>
          <w:rFonts w:ascii="Times New Roman" w:hAnsi="Times New Roman" w:cs="Times New Roman"/>
          <w:color w:val="00B050"/>
        </w:rPr>
        <w:t>oipurúmaha</w:t>
      </w:r>
      <w:proofErr w:type="spellEnd"/>
      <w:r w:rsidR="00C97475" w:rsidRPr="00B821BE">
        <w:rPr>
          <w:rFonts w:ascii="Times New Roman" w:hAnsi="Times New Roman" w:cs="Times New Roman"/>
          <w:color w:val="00B050"/>
        </w:rPr>
        <w:t xml:space="preserve"> </w:t>
      </w:r>
      <w:r w:rsidR="00C97475" w:rsidRPr="00B821BE">
        <w:rPr>
          <w:rFonts w:ascii="Times New Roman" w:hAnsi="Times New Roman" w:cs="Times New Roman"/>
          <w:i/>
          <w:iCs/>
          <w:color w:val="00B050"/>
        </w:rPr>
        <w:t>inte</w:t>
      </w:r>
      <w:r w:rsidR="00574683" w:rsidRPr="00B821BE">
        <w:rPr>
          <w:rFonts w:ascii="Times New Roman" w:hAnsi="Times New Roman" w:cs="Times New Roman"/>
          <w:i/>
          <w:iCs/>
          <w:color w:val="00B050"/>
        </w:rPr>
        <w:t>rnet</w:t>
      </w:r>
      <w:r w:rsidR="00703CDC" w:rsidRPr="00B821BE">
        <w:rPr>
          <w:rFonts w:ascii="Times New Roman" w:hAnsi="Times New Roman" w:cs="Times New Roman"/>
          <w:i/>
          <w:iCs/>
          <w:color w:val="00B050"/>
        </w:rPr>
        <w:t>.</w:t>
      </w:r>
      <w:r w:rsidR="008975B4" w:rsidRPr="00B821BE">
        <w:rPr>
          <w:rFonts w:ascii="Times New Roman" w:hAnsi="Times New Roman" w:cs="Times New Roman"/>
        </w:rPr>
        <w:t xml:space="preserve">                                                                            </w:t>
      </w:r>
    </w:p>
    <w:p w14:paraId="6C5824AE" w14:textId="43E06B27" w:rsidR="00703CDC" w:rsidRPr="00B821BE" w:rsidRDefault="00355F99" w:rsidP="00B821BE">
      <w:pPr>
        <w:jc w:val="both"/>
        <w:rPr>
          <w:rFonts w:ascii="Times New Roman" w:hAnsi="Times New Roman" w:cs="Times New Roman"/>
        </w:rPr>
      </w:pPr>
      <w:r w:rsidRPr="00B821BE">
        <w:rPr>
          <w:rFonts w:ascii="Times New Roman" w:hAnsi="Times New Roman" w:cs="Times New Roman"/>
        </w:rPr>
        <w:t>Las tecnologías digitales han creado numerosas formas nuevas de comunicarse, de jugar, de</w:t>
      </w:r>
      <w:r w:rsidR="00703CDC" w:rsidRPr="00B821BE">
        <w:rPr>
          <w:rFonts w:ascii="Times New Roman" w:hAnsi="Times New Roman" w:cs="Times New Roman"/>
        </w:rPr>
        <w:t xml:space="preserve"> disfrutar la música y de participar en un amplio abanico de actividades culturales, educativas y de capacitación. </w:t>
      </w:r>
    </w:p>
    <w:p w14:paraId="555A450E" w14:textId="2340E4E8" w:rsidR="00831BB8" w:rsidRPr="00B821BE" w:rsidRDefault="00574683"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Tembiporu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pyahukuéra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omoheñói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hetáichagua</w:t>
      </w:r>
      <w:proofErr w:type="spellEnd"/>
      <w:r w:rsidRPr="00B821BE">
        <w:rPr>
          <w:rFonts w:ascii="Times New Roman" w:hAnsi="Times New Roman" w:cs="Times New Roman"/>
          <w:color w:val="00B050"/>
        </w:rPr>
        <w:t xml:space="preserve"> </w:t>
      </w:r>
      <w:proofErr w:type="spellStart"/>
      <w:proofErr w:type="gramStart"/>
      <w:r w:rsidRPr="00B821BE">
        <w:rPr>
          <w:rFonts w:ascii="Times New Roman" w:hAnsi="Times New Roman" w:cs="Times New Roman"/>
          <w:color w:val="00B050"/>
        </w:rPr>
        <w:t>ñomomarandu,ñoha’ã</w:t>
      </w:r>
      <w:proofErr w:type="spellEnd"/>
      <w:proofErr w:type="gramEnd"/>
      <w:r w:rsidR="00C5194A" w:rsidRPr="00B821BE">
        <w:rPr>
          <w:rFonts w:ascii="Times New Roman" w:hAnsi="Times New Roman" w:cs="Times New Roman"/>
          <w:color w:val="00B050"/>
        </w:rPr>
        <w:t xml:space="preserve"> ,</w:t>
      </w:r>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purahéi</w:t>
      </w:r>
      <w:proofErr w:type="spellEnd"/>
      <w:r w:rsidR="00C5194A" w:rsidRPr="00B821BE">
        <w:rPr>
          <w:rFonts w:ascii="Times New Roman" w:hAnsi="Times New Roman" w:cs="Times New Roman"/>
          <w:color w:val="00B050"/>
        </w:rPr>
        <w:t>,</w:t>
      </w:r>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jeguerohory</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atyhárupi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jeike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arandupy</w:t>
      </w:r>
      <w:proofErr w:type="spellEnd"/>
      <w:r w:rsidRPr="00B821BE">
        <w:rPr>
          <w:rFonts w:ascii="Times New Roman" w:hAnsi="Times New Roman" w:cs="Times New Roman"/>
          <w:color w:val="00B050"/>
        </w:rPr>
        <w:t>,</w:t>
      </w:r>
      <w:r w:rsidR="00C5194A"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ñemoarandu</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tekombo’e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rehegua</w:t>
      </w:r>
      <w:proofErr w:type="spellEnd"/>
      <w:r w:rsidRPr="00B821BE">
        <w:rPr>
          <w:rFonts w:ascii="Times New Roman" w:hAnsi="Times New Roman" w:cs="Times New Roman"/>
          <w:color w:val="00B050"/>
        </w:rPr>
        <w:t>.</w:t>
      </w:r>
      <w:r w:rsidR="008975B4" w:rsidRPr="00B821BE">
        <w:rPr>
          <w:rFonts w:ascii="Times New Roman" w:hAnsi="Times New Roman" w:cs="Times New Roman"/>
          <w:color w:val="00B050"/>
        </w:rPr>
        <w:t xml:space="preserve"> </w:t>
      </w:r>
    </w:p>
    <w:p w14:paraId="3C18F589" w14:textId="3A345027" w:rsidR="00355F99" w:rsidRPr="00B821BE" w:rsidRDefault="00355F99" w:rsidP="00B821BE">
      <w:pPr>
        <w:jc w:val="both"/>
        <w:rPr>
          <w:rFonts w:ascii="Times New Roman" w:hAnsi="Times New Roman" w:cs="Times New Roman"/>
        </w:rPr>
      </w:pPr>
      <w:r w:rsidRPr="00B821BE">
        <w:rPr>
          <w:rFonts w:ascii="Times New Roman" w:hAnsi="Times New Roman" w:cs="Times New Roman"/>
        </w:rPr>
        <w:t>Internet puede facilitar un acceso fundamental a los servicios sanitarios y educativos y ofrecer información sobre temas que revisten importancia para los jóvenes pero que pueden ser tabú en sus sociedades.</w:t>
      </w:r>
    </w:p>
    <w:p w14:paraId="79BD12C3" w14:textId="1FE3121C" w:rsidR="00A575A7" w:rsidRPr="00B821BE" w:rsidRDefault="00DC5261" w:rsidP="00B821BE">
      <w:pPr>
        <w:jc w:val="both"/>
        <w:rPr>
          <w:rFonts w:ascii="Times New Roman" w:hAnsi="Times New Roman" w:cs="Times New Roman"/>
          <w:color w:val="00B050"/>
        </w:rPr>
      </w:pPr>
      <w:r w:rsidRPr="00B821BE">
        <w:rPr>
          <w:rFonts w:ascii="Times New Roman" w:hAnsi="Times New Roman" w:cs="Times New Roman"/>
          <w:color w:val="00B050"/>
        </w:rPr>
        <w:t xml:space="preserve">Internet </w:t>
      </w:r>
      <w:proofErr w:type="spellStart"/>
      <w:r w:rsidRPr="00B821BE">
        <w:rPr>
          <w:rFonts w:ascii="Times New Roman" w:hAnsi="Times New Roman" w:cs="Times New Roman"/>
          <w:color w:val="00B050"/>
        </w:rPr>
        <w:t>rupive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ikatu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jagueroike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ñangarekorã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tesãi</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ñemoarandu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upéicha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avei</w:t>
      </w:r>
      <w:proofErr w:type="spellEnd"/>
      <w:r w:rsidRPr="00B821BE">
        <w:rPr>
          <w:rFonts w:ascii="Times New Roman" w:hAnsi="Times New Roman" w:cs="Times New Roman"/>
          <w:color w:val="00B050"/>
        </w:rPr>
        <w:t xml:space="preserve"> </w:t>
      </w:r>
      <w:proofErr w:type="spellStart"/>
      <w:r w:rsidR="000037A5" w:rsidRPr="00B821BE">
        <w:rPr>
          <w:rFonts w:ascii="Times New Roman" w:hAnsi="Times New Roman" w:cs="Times New Roman"/>
          <w:color w:val="00B050"/>
        </w:rPr>
        <w:t>marandu</w:t>
      </w:r>
      <w:proofErr w:type="spellEnd"/>
      <w:r w:rsidR="000037A5" w:rsidRPr="00B821BE">
        <w:rPr>
          <w:rFonts w:ascii="Times New Roman" w:hAnsi="Times New Roman" w:cs="Times New Roman"/>
          <w:color w:val="00B050"/>
        </w:rPr>
        <w:t xml:space="preserve"> </w:t>
      </w:r>
      <w:proofErr w:type="spellStart"/>
      <w:r w:rsidR="000037A5" w:rsidRPr="00B821BE">
        <w:rPr>
          <w:rFonts w:ascii="Times New Roman" w:hAnsi="Times New Roman" w:cs="Times New Roman"/>
          <w:color w:val="00B050"/>
        </w:rPr>
        <w:t>ikatútava</w:t>
      </w:r>
      <w:proofErr w:type="spellEnd"/>
      <w:r w:rsidR="000037A5" w:rsidRPr="00B821BE">
        <w:rPr>
          <w:rFonts w:ascii="Times New Roman" w:hAnsi="Times New Roman" w:cs="Times New Roman"/>
          <w:color w:val="00B050"/>
        </w:rPr>
        <w:t xml:space="preserve"> </w:t>
      </w:r>
      <w:proofErr w:type="spellStart"/>
      <w:r w:rsidR="000037A5" w:rsidRPr="00B821BE">
        <w:rPr>
          <w:rFonts w:ascii="Times New Roman" w:hAnsi="Times New Roman" w:cs="Times New Roman"/>
          <w:color w:val="00B050"/>
        </w:rPr>
        <w:t>mitãrusukuéra</w:t>
      </w:r>
      <w:proofErr w:type="spellEnd"/>
      <w:r w:rsidR="000037A5" w:rsidRPr="00B821BE">
        <w:rPr>
          <w:rFonts w:ascii="Times New Roman" w:hAnsi="Times New Roman" w:cs="Times New Roman"/>
          <w:color w:val="00B050"/>
        </w:rPr>
        <w:t xml:space="preserve"> </w:t>
      </w:r>
      <w:proofErr w:type="spellStart"/>
      <w:r w:rsidR="000037A5" w:rsidRPr="00B821BE">
        <w:rPr>
          <w:rFonts w:ascii="Times New Roman" w:hAnsi="Times New Roman" w:cs="Times New Roman"/>
          <w:color w:val="00B050"/>
        </w:rPr>
        <w:t>oguerohory</w:t>
      </w:r>
      <w:proofErr w:type="spellEnd"/>
      <w:r w:rsidR="00F076C1" w:rsidRPr="00B821BE">
        <w:rPr>
          <w:rFonts w:ascii="Times New Roman" w:hAnsi="Times New Roman" w:cs="Times New Roman"/>
          <w:color w:val="00B050"/>
        </w:rPr>
        <w:t>,</w:t>
      </w:r>
      <w:r w:rsidR="00E609AA" w:rsidRPr="00B821BE">
        <w:rPr>
          <w:rFonts w:ascii="Times New Roman" w:hAnsi="Times New Roman" w:cs="Times New Roman"/>
          <w:color w:val="00B050"/>
        </w:rPr>
        <w:t xml:space="preserve"> </w:t>
      </w:r>
      <w:proofErr w:type="spellStart"/>
      <w:r w:rsidR="00F076C1" w:rsidRPr="00B821BE">
        <w:rPr>
          <w:rFonts w:ascii="Times New Roman" w:hAnsi="Times New Roman" w:cs="Times New Roman"/>
          <w:color w:val="00B050"/>
        </w:rPr>
        <w:t>ãga</w:t>
      </w:r>
      <w:proofErr w:type="spellEnd"/>
      <w:r w:rsidR="00F076C1" w:rsidRPr="00B821BE">
        <w:rPr>
          <w:rFonts w:ascii="Times New Roman" w:hAnsi="Times New Roman" w:cs="Times New Roman"/>
          <w:color w:val="00B050"/>
        </w:rPr>
        <w:t xml:space="preserve"> </w:t>
      </w:r>
      <w:proofErr w:type="spellStart"/>
      <w:r w:rsidR="00F076C1" w:rsidRPr="00B821BE">
        <w:rPr>
          <w:rFonts w:ascii="Times New Roman" w:hAnsi="Times New Roman" w:cs="Times New Roman"/>
          <w:color w:val="00B050"/>
        </w:rPr>
        <w:t>katu</w:t>
      </w:r>
      <w:proofErr w:type="spellEnd"/>
      <w:r w:rsidR="00F076C1" w:rsidRPr="00B821BE">
        <w:rPr>
          <w:rFonts w:ascii="Times New Roman" w:hAnsi="Times New Roman" w:cs="Times New Roman"/>
          <w:color w:val="00B050"/>
        </w:rPr>
        <w:t xml:space="preserve"> </w:t>
      </w:r>
      <w:proofErr w:type="spellStart"/>
      <w:r w:rsidR="00F076C1" w:rsidRPr="00B821BE">
        <w:rPr>
          <w:rFonts w:ascii="Times New Roman" w:hAnsi="Times New Roman" w:cs="Times New Roman"/>
          <w:color w:val="00B050"/>
        </w:rPr>
        <w:t>ava’aty</w:t>
      </w:r>
      <w:proofErr w:type="spellEnd"/>
      <w:r w:rsidR="00F076C1" w:rsidRPr="00B821BE">
        <w:rPr>
          <w:rFonts w:ascii="Times New Roman" w:hAnsi="Times New Roman" w:cs="Times New Roman"/>
          <w:color w:val="00B050"/>
        </w:rPr>
        <w:t xml:space="preserve"> </w:t>
      </w:r>
      <w:proofErr w:type="spellStart"/>
      <w:r w:rsidR="00F076C1" w:rsidRPr="00B821BE">
        <w:rPr>
          <w:rFonts w:ascii="Times New Roman" w:hAnsi="Times New Roman" w:cs="Times New Roman"/>
          <w:color w:val="00B050"/>
        </w:rPr>
        <w:t>ndoikuaaporãiva</w:t>
      </w:r>
      <w:proofErr w:type="spellEnd"/>
      <w:r w:rsidR="00F076C1" w:rsidRPr="00B821BE">
        <w:rPr>
          <w:rFonts w:ascii="Times New Roman" w:hAnsi="Times New Roman" w:cs="Times New Roman"/>
          <w:color w:val="00B050"/>
        </w:rPr>
        <w:t>.</w:t>
      </w:r>
    </w:p>
    <w:p w14:paraId="4D8FD562" w14:textId="137B9308" w:rsidR="00452525" w:rsidRPr="00B821BE" w:rsidRDefault="00355F99" w:rsidP="00B821BE">
      <w:pPr>
        <w:jc w:val="both"/>
        <w:rPr>
          <w:rFonts w:ascii="Times New Roman" w:hAnsi="Times New Roman" w:cs="Times New Roman"/>
        </w:rPr>
      </w:pPr>
      <w:r w:rsidRPr="00B821BE">
        <w:rPr>
          <w:rFonts w:ascii="Times New Roman" w:hAnsi="Times New Roman" w:cs="Times New Roman"/>
        </w:rPr>
        <w:t>Sin embargo, así como los niños y los jóvenes suelen estar a la vanguardia de la adopción de l</w:t>
      </w:r>
      <w:r w:rsidR="00703CDC" w:rsidRPr="00B821BE">
        <w:rPr>
          <w:rFonts w:ascii="Times New Roman" w:hAnsi="Times New Roman" w:cs="Times New Roman"/>
        </w:rPr>
        <w:t>a</w:t>
      </w:r>
    </w:p>
    <w:p w14:paraId="2490574C" w14:textId="4E3B21E3" w:rsidR="00355F99" w:rsidRPr="00B821BE" w:rsidRDefault="00355F99" w:rsidP="00B821BE">
      <w:pPr>
        <w:jc w:val="both"/>
        <w:rPr>
          <w:rFonts w:ascii="Times New Roman" w:hAnsi="Times New Roman" w:cs="Times New Roman"/>
        </w:rPr>
      </w:pPr>
      <w:r w:rsidRPr="00B821BE">
        <w:rPr>
          <w:rFonts w:ascii="Times New Roman" w:hAnsi="Times New Roman" w:cs="Times New Roman"/>
        </w:rPr>
        <w:t>nuevas tecnologías y oportunidades ofrecidas por Internet y de la adaptación al cambio, también están expuestos a una serie de amenazas y peligros derivados del contenido, el contacto y la conducta en línea.</w:t>
      </w:r>
    </w:p>
    <w:p w14:paraId="656C627E" w14:textId="5C44B3BA" w:rsidR="00BA401F" w:rsidRPr="00B821BE" w:rsidRDefault="00BA401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Upéicharõ</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mitarusu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oñemotenonde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tembipuru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pyahu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jepurúpe</w:t>
      </w:r>
      <w:proofErr w:type="spellEnd"/>
      <w:r w:rsidRPr="00B821BE">
        <w:rPr>
          <w:rFonts w:ascii="Times New Roman" w:hAnsi="Times New Roman" w:cs="Times New Roman"/>
          <w:color w:val="00B050"/>
        </w:rPr>
        <w:t xml:space="preserve"> </w:t>
      </w:r>
      <w:r w:rsidR="00474163" w:rsidRPr="00B821BE">
        <w:rPr>
          <w:rFonts w:ascii="Times New Roman" w:hAnsi="Times New Roman" w:cs="Times New Roman"/>
          <w:color w:val="00B050"/>
        </w:rPr>
        <w:t xml:space="preserve">ha </w:t>
      </w:r>
      <w:proofErr w:type="spellStart"/>
      <w:r w:rsidR="00474163" w:rsidRPr="00B821BE">
        <w:rPr>
          <w:rFonts w:ascii="Times New Roman" w:hAnsi="Times New Roman" w:cs="Times New Roman"/>
          <w:color w:val="00B050"/>
        </w:rPr>
        <w:t>opaite</w:t>
      </w:r>
      <w:proofErr w:type="spellEnd"/>
      <w:r w:rsidR="00474163" w:rsidRPr="00B821BE">
        <w:rPr>
          <w:rFonts w:ascii="Times New Roman" w:hAnsi="Times New Roman" w:cs="Times New Roman"/>
          <w:color w:val="00B050"/>
        </w:rPr>
        <w:t xml:space="preserve"> </w:t>
      </w:r>
      <w:proofErr w:type="spellStart"/>
      <w:r w:rsidR="00474163" w:rsidRPr="00B821BE">
        <w:rPr>
          <w:rFonts w:ascii="Times New Roman" w:hAnsi="Times New Roman" w:cs="Times New Roman"/>
          <w:color w:val="00B050"/>
        </w:rPr>
        <w:t>ñemoambue</w:t>
      </w:r>
      <w:proofErr w:type="spellEnd"/>
      <w:r w:rsidR="00474163" w:rsidRPr="00B821BE">
        <w:rPr>
          <w:rFonts w:ascii="Times New Roman" w:hAnsi="Times New Roman" w:cs="Times New Roman"/>
          <w:color w:val="00B050"/>
        </w:rPr>
        <w:t xml:space="preserve"> </w:t>
      </w:r>
      <w:proofErr w:type="spellStart"/>
      <w:r w:rsidR="00474163" w:rsidRPr="00B821BE">
        <w:rPr>
          <w:rFonts w:ascii="Times New Roman" w:hAnsi="Times New Roman" w:cs="Times New Roman"/>
          <w:color w:val="00B050"/>
        </w:rPr>
        <w:t>oguerúva</w:t>
      </w:r>
      <w:proofErr w:type="spellEnd"/>
      <w:r w:rsidR="00474163" w:rsidRPr="00B821BE">
        <w:rPr>
          <w:rFonts w:ascii="Times New Roman" w:hAnsi="Times New Roman" w:cs="Times New Roman"/>
          <w:color w:val="00B050"/>
        </w:rPr>
        <w:t xml:space="preserve"> </w:t>
      </w:r>
      <w:r w:rsidR="00474163" w:rsidRPr="00B821BE">
        <w:rPr>
          <w:rFonts w:ascii="Times New Roman" w:hAnsi="Times New Roman" w:cs="Times New Roman"/>
          <w:i/>
          <w:iCs/>
          <w:color w:val="00B050"/>
        </w:rPr>
        <w:t>internet.</w:t>
      </w:r>
    </w:p>
    <w:p w14:paraId="4984ACAF" w14:textId="68C64BFE" w:rsidR="00452525" w:rsidRPr="00B821BE" w:rsidRDefault="008E6F36"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Ag̃a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upéicha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avei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oĩ</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apañuái</w:t>
      </w:r>
      <w:proofErr w:type="spellEnd"/>
      <w:r w:rsidRPr="00B821BE">
        <w:rPr>
          <w:rFonts w:ascii="Times New Roman" w:hAnsi="Times New Roman" w:cs="Times New Roman"/>
          <w:color w:val="00B050"/>
        </w:rPr>
        <w:t xml:space="preserve"> tera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vai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oguerúva</w:t>
      </w:r>
      <w:proofErr w:type="spellEnd"/>
      <w:r w:rsidRPr="00B821BE">
        <w:rPr>
          <w:rFonts w:ascii="Times New Roman" w:hAnsi="Times New Roman" w:cs="Times New Roman"/>
          <w:color w:val="00B050"/>
        </w:rPr>
        <w:t xml:space="preserve"> internet </w:t>
      </w:r>
      <w:proofErr w:type="spellStart"/>
      <w:r w:rsidRPr="00B821BE">
        <w:rPr>
          <w:rFonts w:ascii="Times New Roman" w:hAnsi="Times New Roman" w:cs="Times New Roman"/>
          <w:color w:val="00B050"/>
        </w:rPr>
        <w:t>pypegua</w:t>
      </w:r>
      <w:proofErr w:type="spellEnd"/>
      <w:r w:rsidRPr="00B821BE">
        <w:rPr>
          <w:rFonts w:ascii="Times New Roman" w:hAnsi="Times New Roman" w:cs="Times New Roman"/>
          <w:color w:val="00B050"/>
        </w:rPr>
        <w:t>.</w:t>
      </w:r>
    </w:p>
    <w:p w14:paraId="0796BAAF" w14:textId="77777777" w:rsidR="00464CB2" w:rsidRPr="00B821BE" w:rsidRDefault="00355F99" w:rsidP="00B821BE">
      <w:pPr>
        <w:jc w:val="both"/>
        <w:rPr>
          <w:rFonts w:ascii="Times New Roman" w:hAnsi="Times New Roman" w:cs="Times New Roman"/>
        </w:rPr>
      </w:pPr>
      <w:r w:rsidRPr="00B821BE">
        <w:rPr>
          <w:rFonts w:ascii="Times New Roman" w:hAnsi="Times New Roman" w:cs="Times New Roman"/>
        </w:rPr>
        <w:t xml:space="preserve">Los padres, cuidadores, tutores y educadores tienen un cometido fundamental que desempeñar: </w:t>
      </w:r>
      <w:r w:rsidR="001F560B" w:rsidRPr="00B821BE">
        <w:rPr>
          <w:rFonts w:ascii="Times New Roman" w:hAnsi="Times New Roman" w:cs="Times New Roman"/>
        </w:rPr>
        <w:t xml:space="preserve"> </w:t>
      </w:r>
      <w:r w:rsidRPr="00B821BE">
        <w:rPr>
          <w:rFonts w:ascii="Times New Roman" w:hAnsi="Times New Roman" w:cs="Times New Roman"/>
        </w:rPr>
        <w:t>son los responsables de la seguridad, el bienestar y la educación de los niños y jóvenes.</w:t>
      </w:r>
    </w:p>
    <w:p w14:paraId="2F9D68CB" w14:textId="5279ED7E" w:rsidR="000A21C3" w:rsidRPr="00B821BE" w:rsidRDefault="005B340E"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Tu</w:t>
      </w:r>
      <w:r w:rsidR="00703CDC" w:rsidRPr="00B821BE">
        <w:rPr>
          <w:rFonts w:ascii="Times New Roman" w:hAnsi="Times New Roman" w:cs="Times New Roman"/>
          <w:color w:val="00B050"/>
        </w:rPr>
        <w:t>v</w:t>
      </w:r>
      <w:r w:rsidRPr="00B821BE">
        <w:rPr>
          <w:rFonts w:ascii="Times New Roman" w:hAnsi="Times New Roman" w:cs="Times New Roman"/>
          <w:color w:val="00B050"/>
        </w:rPr>
        <w:t>akuéra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ñangarekohára</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mbo</w:t>
      </w:r>
      <w:r w:rsidR="00703CDC" w:rsidRPr="00B821BE">
        <w:rPr>
          <w:rFonts w:ascii="Times New Roman" w:hAnsi="Times New Roman" w:cs="Times New Roman"/>
          <w:color w:val="00B050"/>
        </w:rPr>
        <w:t>’e</w:t>
      </w:r>
      <w:r w:rsidRPr="00B821BE">
        <w:rPr>
          <w:rFonts w:ascii="Times New Roman" w:hAnsi="Times New Roman" w:cs="Times New Roman"/>
          <w:color w:val="00B050"/>
        </w:rPr>
        <w:t>harakuéra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oguereko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ipópe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jehupytyrã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ipoh</w:t>
      </w:r>
      <w:r w:rsidR="008D23E9" w:rsidRPr="00B821BE">
        <w:rPr>
          <w:rFonts w:ascii="Times New Roman" w:hAnsi="Times New Roman" w:cs="Times New Roman"/>
          <w:color w:val="00B050"/>
        </w:rPr>
        <w:t>ý</w:t>
      </w:r>
      <w:r w:rsidRPr="00B821BE">
        <w:rPr>
          <w:rFonts w:ascii="Times New Roman" w:hAnsi="Times New Roman" w:cs="Times New Roman"/>
          <w:color w:val="00B050"/>
        </w:rPr>
        <w:t>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nungáva</w:t>
      </w:r>
      <w:proofErr w:type="spellEnd"/>
      <w:r w:rsidRPr="00B821BE">
        <w:rPr>
          <w:rFonts w:ascii="Times New Roman" w:hAnsi="Times New Roman" w:cs="Times New Roman"/>
          <w:color w:val="00B050"/>
        </w:rPr>
        <w:t>,</w:t>
      </w:r>
      <w:r w:rsidR="006F2C47"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ha’ekuéra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ha’égui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apóharakatu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mitãru</w:t>
      </w:r>
      <w:r w:rsidR="00640EBC" w:rsidRPr="00B821BE">
        <w:rPr>
          <w:rFonts w:ascii="Times New Roman" w:hAnsi="Times New Roman" w:cs="Times New Roman"/>
          <w:color w:val="00B050"/>
        </w:rPr>
        <w:t>su</w:t>
      </w:r>
      <w:proofErr w:type="spellEnd"/>
      <w:r w:rsidR="006F2C47" w:rsidRPr="00B821BE">
        <w:rPr>
          <w:rFonts w:ascii="Times New Roman" w:hAnsi="Times New Roman" w:cs="Times New Roman"/>
          <w:color w:val="00B050"/>
        </w:rPr>
        <w:t xml:space="preserve"> </w:t>
      </w:r>
      <w:proofErr w:type="spellStart"/>
      <w:r w:rsidR="006F2C47" w:rsidRPr="00B821BE">
        <w:rPr>
          <w:rFonts w:ascii="Times New Roman" w:hAnsi="Times New Roman" w:cs="Times New Roman"/>
          <w:color w:val="00B050"/>
        </w:rPr>
        <w:t>jehekombo’é</w:t>
      </w:r>
      <w:r w:rsidR="008D23E9" w:rsidRPr="00B821BE">
        <w:rPr>
          <w:rFonts w:ascii="Times New Roman" w:hAnsi="Times New Roman" w:cs="Times New Roman"/>
          <w:color w:val="00B050"/>
        </w:rPr>
        <w:t>pe</w:t>
      </w:r>
      <w:proofErr w:type="spellEnd"/>
      <w:r w:rsidR="00703CDC" w:rsidRPr="00B821BE">
        <w:rPr>
          <w:rFonts w:ascii="Times New Roman" w:hAnsi="Times New Roman" w:cs="Times New Roman"/>
          <w:color w:val="00B050"/>
        </w:rPr>
        <w:t>.</w:t>
      </w:r>
    </w:p>
    <w:p w14:paraId="4B48CE8F" w14:textId="2A98E33A" w:rsidR="008D23E9" w:rsidRPr="00B821BE" w:rsidRDefault="00355F99" w:rsidP="00B821BE">
      <w:pPr>
        <w:jc w:val="both"/>
        <w:rPr>
          <w:rFonts w:ascii="Times New Roman" w:hAnsi="Times New Roman" w:cs="Times New Roman"/>
        </w:rPr>
      </w:pPr>
      <w:r w:rsidRPr="00B821BE">
        <w:rPr>
          <w:rFonts w:ascii="Times New Roman" w:hAnsi="Times New Roman" w:cs="Times New Roman"/>
        </w:rPr>
        <w:lastRenderedPageBreak/>
        <w:t xml:space="preserve">Sin embargo, a menudo se les dice que no disponen de los instrumentos necesarios para </w:t>
      </w:r>
    </w:p>
    <w:p w14:paraId="3C220313" w14:textId="77777777" w:rsidR="00C5194A" w:rsidRPr="00B821BE" w:rsidRDefault="00355F99" w:rsidP="00B821BE">
      <w:pPr>
        <w:jc w:val="both"/>
        <w:rPr>
          <w:rFonts w:ascii="Times New Roman" w:hAnsi="Times New Roman" w:cs="Times New Roman"/>
        </w:rPr>
      </w:pPr>
      <w:r w:rsidRPr="00B821BE">
        <w:rPr>
          <w:rFonts w:ascii="Times New Roman" w:hAnsi="Times New Roman" w:cs="Times New Roman"/>
        </w:rPr>
        <w:t>los desafíos que los niños y jóvenes afrontan cuando están en línea.</w:t>
      </w:r>
    </w:p>
    <w:p w14:paraId="11FF15EA" w14:textId="01F85E38" w:rsidR="00703CDC" w:rsidRPr="00B821BE" w:rsidRDefault="00703CDC"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Upéicharamo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py’ỹinte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ichupekuéra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ndaiporiha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tembiporu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oñeikotevẽva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mitãrusukuéra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oñeñangareko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hag̃ua</w:t>
      </w:r>
      <w:proofErr w:type="spellEnd"/>
      <w:r w:rsidRPr="00B821BE">
        <w:rPr>
          <w:rFonts w:ascii="Times New Roman" w:hAnsi="Times New Roman" w:cs="Times New Roman"/>
          <w:color w:val="00B050"/>
        </w:rPr>
        <w:t xml:space="preserve"> </w:t>
      </w:r>
      <w:r w:rsidRPr="00B821BE">
        <w:rPr>
          <w:rFonts w:ascii="Times New Roman" w:hAnsi="Times New Roman" w:cs="Times New Roman"/>
          <w:i/>
          <w:iCs/>
          <w:color w:val="00B050"/>
        </w:rPr>
        <w:t>en línea</w:t>
      </w:r>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oĩ</w:t>
      </w:r>
      <w:proofErr w:type="spellEnd"/>
      <w:r w:rsidRPr="00B821BE">
        <w:rPr>
          <w:rFonts w:ascii="Times New Roman" w:hAnsi="Times New Roman" w:cs="Times New Roman"/>
          <w:color w:val="00B050"/>
        </w:rPr>
        <w:t xml:space="preserve"> jave.</w:t>
      </w:r>
    </w:p>
    <w:p w14:paraId="5071BFDF" w14:textId="0E970D1D" w:rsidR="00355F99" w:rsidRPr="00B821BE" w:rsidRDefault="00355F99" w:rsidP="00B821BE">
      <w:pPr>
        <w:jc w:val="both"/>
        <w:rPr>
          <w:rFonts w:ascii="Times New Roman" w:hAnsi="Times New Roman" w:cs="Times New Roman"/>
        </w:rPr>
      </w:pPr>
      <w:r w:rsidRPr="00B821BE">
        <w:rPr>
          <w:rFonts w:ascii="Times New Roman" w:hAnsi="Times New Roman" w:cs="Times New Roman"/>
        </w:rPr>
        <w:t>Si bien se podría decir que los adultos carecen de los conocimientos y el entendimiento necesarios para poder apoyar a estos jóvenes usuarios, el auténtico tema sobre el que los padres, cuidadores, tutores y educadores deberían sentirse capaces de orientar a los niños no guarda relación con la tecnología sino con el comportamiento.</w:t>
      </w:r>
    </w:p>
    <w:p w14:paraId="558D0C6A" w14:textId="77777777" w:rsidR="00703CDC" w:rsidRPr="00B821BE" w:rsidRDefault="00703CDC"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Jepémo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avei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kakuaakuéra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ndaikatupyrypái</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ndoiporuporãiha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ko’ã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tembiporupyahu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oipytyvõ</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mitãpyahukuéra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añetehápe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túva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ñangarekohára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oipytyvõva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térã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mbo’eharakuéra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ndaha’éivoi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tembiporupyahu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jeporúpe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hembiapo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añete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ha’eva’erã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mba’éichapa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ko’ã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mitãpyakuéra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oikova’erã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ko’a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tembiporupyahu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renondépe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oĩ</w:t>
      </w:r>
      <w:proofErr w:type="spellEnd"/>
      <w:r w:rsidRPr="00B821BE">
        <w:rPr>
          <w:rFonts w:ascii="Times New Roman" w:hAnsi="Times New Roman" w:cs="Times New Roman"/>
          <w:color w:val="00B050"/>
        </w:rPr>
        <w:t xml:space="preserve"> jave. </w:t>
      </w:r>
    </w:p>
    <w:p w14:paraId="0D4A34E0" w14:textId="3164250D" w:rsidR="00355F99" w:rsidRPr="00B821BE" w:rsidRDefault="00355F99" w:rsidP="00B821BE">
      <w:pPr>
        <w:jc w:val="both"/>
        <w:rPr>
          <w:rFonts w:ascii="Times New Roman" w:hAnsi="Times New Roman" w:cs="Times New Roman"/>
        </w:rPr>
      </w:pPr>
      <w:r w:rsidRPr="00B821BE">
        <w:rPr>
          <w:rFonts w:ascii="Times New Roman" w:hAnsi="Times New Roman" w:cs="Times New Roman"/>
        </w:rPr>
        <w:t>El objetivo que se persigue con esta guía para padres, cuidadores y educadores es empoderar a esos adultos y sugerir formas de alentar un diálogo y debate significativos sobre cuestiones relacionadas con la actividad en línea a fin de ayudar a los niños y jóvenes a convertirse en resistentes usuarios de las tecnologías que sepan cómo protegerse a sí mismos y cuándo y a quién deben pedir ayuda y apoyo, en caso de que lo necesiten.</w:t>
      </w:r>
    </w:p>
    <w:p w14:paraId="4E207CA4" w14:textId="77777777" w:rsidR="00703CDC" w:rsidRPr="00B821BE" w:rsidRDefault="00703CDC"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Upe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tuichave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ojehupytyséva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tapereko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rupive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túva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ñangarekohára</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mbo’eharakuérape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g̃uarãva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tove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ko’ã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okakuaapámava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toñemboja</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toñemomba’eve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hese</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toñembohape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ñomongeta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ko’ã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reheguáva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oñeipytyvõ</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mitãpyahukuérape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tove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toiporu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porã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ha’ekuéravoi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oñangareko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ijehekuéra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toikuaa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avei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araka’e</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mávapepa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oñeipoytyvõykava’erã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oikotevẽ</w:t>
      </w:r>
      <w:proofErr w:type="spellEnd"/>
      <w:r w:rsidRPr="00B821BE">
        <w:rPr>
          <w:rFonts w:ascii="Times New Roman" w:hAnsi="Times New Roman" w:cs="Times New Roman"/>
          <w:color w:val="00B050"/>
        </w:rPr>
        <w:t xml:space="preserve"> jave.</w:t>
      </w:r>
    </w:p>
    <w:p w14:paraId="2CB3EFAF" w14:textId="650CA6B4" w:rsidR="00355F99" w:rsidRPr="00B821BE" w:rsidRDefault="00355F99" w:rsidP="00B821BE">
      <w:pPr>
        <w:jc w:val="both"/>
        <w:rPr>
          <w:rFonts w:ascii="Times New Roman" w:hAnsi="Times New Roman" w:cs="Times New Roman"/>
          <w:b/>
          <w:bCs/>
        </w:rPr>
      </w:pPr>
      <w:r w:rsidRPr="00B821BE">
        <w:rPr>
          <w:rFonts w:ascii="Times New Roman" w:hAnsi="Times New Roman" w:cs="Times New Roman"/>
          <w:b/>
          <w:bCs/>
        </w:rPr>
        <w:t>Índice</w:t>
      </w:r>
    </w:p>
    <w:p w14:paraId="4CBE65F5" w14:textId="4DA6C786" w:rsidR="00355F99" w:rsidRPr="00B821BE" w:rsidRDefault="00355F99" w:rsidP="00B821BE">
      <w:pPr>
        <w:jc w:val="both"/>
        <w:rPr>
          <w:rFonts w:ascii="Times New Roman" w:hAnsi="Times New Roman" w:cs="Times New Roman"/>
          <w:b/>
          <w:bCs/>
          <w:color w:val="00B050"/>
        </w:rPr>
      </w:pPr>
      <w:proofErr w:type="spellStart"/>
      <w:r w:rsidRPr="00B821BE">
        <w:rPr>
          <w:rFonts w:ascii="Times New Roman" w:hAnsi="Times New Roman" w:cs="Times New Roman"/>
          <w:b/>
          <w:bCs/>
          <w:color w:val="00B050"/>
        </w:rPr>
        <w:t>Techaukaha</w:t>
      </w:r>
      <w:proofErr w:type="spellEnd"/>
    </w:p>
    <w:p w14:paraId="025C75EA"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1.</w:t>
      </w:r>
      <w:r w:rsidRPr="00B821BE">
        <w:rPr>
          <w:rFonts w:ascii="Times New Roman" w:hAnsi="Times New Roman" w:cs="Times New Roman"/>
        </w:rPr>
        <w:tab/>
        <w:t>¿Qué es la protección de la infancia en línea?</w:t>
      </w:r>
      <w:r w:rsidRPr="00B821BE">
        <w:rPr>
          <w:rFonts w:ascii="Times New Roman" w:hAnsi="Times New Roman" w:cs="Times New Roman"/>
        </w:rPr>
        <w:tab/>
        <w:t>1</w:t>
      </w:r>
    </w:p>
    <w:p w14:paraId="052FCEC8" w14:textId="3AB8EE04" w:rsidR="00355F99" w:rsidRPr="00B821BE" w:rsidRDefault="00355F99"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Mba’épa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mitãreko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ñeñangareko</w:t>
      </w:r>
      <w:proofErr w:type="spellEnd"/>
      <w:r w:rsidRPr="00B821BE">
        <w:rPr>
          <w:rFonts w:ascii="Times New Roman" w:hAnsi="Times New Roman" w:cs="Times New Roman"/>
          <w:color w:val="00B050"/>
        </w:rPr>
        <w:t xml:space="preserve"> </w:t>
      </w:r>
      <w:r w:rsidRPr="00B821BE">
        <w:rPr>
          <w:rFonts w:ascii="Times New Roman" w:hAnsi="Times New Roman" w:cs="Times New Roman"/>
          <w:i/>
          <w:iCs/>
          <w:color w:val="00B050"/>
        </w:rPr>
        <w:t>internet</w:t>
      </w:r>
      <w:r w:rsidRPr="00B821BE">
        <w:rPr>
          <w:rFonts w:ascii="Times New Roman" w:hAnsi="Times New Roman" w:cs="Times New Roman"/>
          <w:color w:val="00B050"/>
        </w:rPr>
        <w:t>-pe</w:t>
      </w:r>
    </w:p>
    <w:p w14:paraId="302443D6"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2.</w:t>
      </w:r>
      <w:r w:rsidRPr="00B821BE">
        <w:rPr>
          <w:rFonts w:ascii="Times New Roman" w:hAnsi="Times New Roman" w:cs="Times New Roman"/>
        </w:rPr>
        <w:tab/>
        <w:t>Recomendaciones generales</w:t>
      </w:r>
      <w:r w:rsidRPr="00B821BE">
        <w:rPr>
          <w:rFonts w:ascii="Times New Roman" w:hAnsi="Times New Roman" w:cs="Times New Roman"/>
        </w:rPr>
        <w:tab/>
        <w:t>1</w:t>
      </w:r>
    </w:p>
    <w:p w14:paraId="61A2C2C0" w14:textId="19C8E9A2" w:rsidR="00CD6EE7" w:rsidRPr="00B821BE" w:rsidRDefault="00CD6EE7" w:rsidP="00B821BE">
      <w:pPr>
        <w:jc w:val="both"/>
        <w:rPr>
          <w:rFonts w:ascii="Times New Roman" w:hAnsi="Times New Roman" w:cs="Times New Roman"/>
          <w:color w:val="00B050"/>
          <w:lang w:val="gn-PY"/>
        </w:rPr>
      </w:pPr>
      <w:r w:rsidRPr="00B821BE">
        <w:rPr>
          <w:rFonts w:ascii="Times New Roman" w:hAnsi="Times New Roman" w:cs="Times New Roman"/>
          <w:color w:val="00B050"/>
          <w:lang w:val="gn-PY"/>
        </w:rPr>
        <w:t>Potapyrãnguéra</w:t>
      </w:r>
    </w:p>
    <w:p w14:paraId="7A4B3A90"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3.</w:t>
      </w:r>
      <w:r w:rsidRPr="00B821BE">
        <w:rPr>
          <w:rFonts w:ascii="Times New Roman" w:hAnsi="Times New Roman" w:cs="Times New Roman"/>
        </w:rPr>
        <w:tab/>
        <w:t>Guía para padres, cuidadores y tutores</w:t>
      </w:r>
      <w:r w:rsidRPr="00B821BE">
        <w:rPr>
          <w:rFonts w:ascii="Times New Roman" w:hAnsi="Times New Roman" w:cs="Times New Roman"/>
        </w:rPr>
        <w:tab/>
        <w:t>2</w:t>
      </w:r>
    </w:p>
    <w:p w14:paraId="14A4997E" w14:textId="3C6635CB" w:rsidR="00355F99" w:rsidRPr="00B821BE" w:rsidRDefault="00355F99"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Sy</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túva</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ñangarekoharakuéra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Rembiaporaperã</w:t>
      </w:r>
      <w:proofErr w:type="spellEnd"/>
    </w:p>
    <w:p w14:paraId="3312A4A5"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4.</w:t>
      </w:r>
      <w:r w:rsidRPr="00B821BE">
        <w:rPr>
          <w:rFonts w:ascii="Times New Roman" w:hAnsi="Times New Roman" w:cs="Times New Roman"/>
        </w:rPr>
        <w:tab/>
        <w:t>Guía para educadores</w:t>
      </w:r>
      <w:r w:rsidRPr="00B821BE">
        <w:rPr>
          <w:rFonts w:ascii="Times New Roman" w:hAnsi="Times New Roman" w:cs="Times New Roman"/>
        </w:rPr>
        <w:tab/>
        <w:t>2</w:t>
      </w:r>
    </w:p>
    <w:p w14:paraId="5168E673" w14:textId="111A3994" w:rsidR="00355F99" w:rsidRPr="00B821BE" w:rsidRDefault="00355F99"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Mbo’eharakuéra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Rembiaporaperã</w:t>
      </w:r>
      <w:proofErr w:type="spellEnd"/>
    </w:p>
    <w:p w14:paraId="30D175E2" w14:textId="69EE3F82" w:rsidR="00355F99" w:rsidRPr="00B821BE" w:rsidRDefault="00355F99" w:rsidP="00B821BE">
      <w:pPr>
        <w:jc w:val="both"/>
        <w:rPr>
          <w:rFonts w:ascii="Times New Roman" w:hAnsi="Times New Roman" w:cs="Times New Roman"/>
          <w:b/>
          <w:bCs/>
        </w:rPr>
      </w:pPr>
      <w:r w:rsidRPr="00B821BE">
        <w:rPr>
          <w:rFonts w:ascii="Times New Roman" w:hAnsi="Times New Roman" w:cs="Times New Roman"/>
          <w:b/>
          <w:bCs/>
        </w:rPr>
        <w:t>Protección de la Infancia en Línea: Guía para padres y educadores</w:t>
      </w:r>
    </w:p>
    <w:p w14:paraId="23B9832F" w14:textId="77777777" w:rsidR="00CE753F" w:rsidRPr="00B821BE" w:rsidRDefault="00CE753F" w:rsidP="00B821BE">
      <w:pPr>
        <w:jc w:val="both"/>
        <w:rPr>
          <w:rFonts w:ascii="Times New Roman" w:hAnsi="Times New Roman" w:cs="Times New Roman"/>
          <w:b/>
          <w:bCs/>
          <w:color w:val="00B050"/>
        </w:rPr>
      </w:pPr>
      <w:proofErr w:type="spellStart"/>
      <w:r w:rsidRPr="00B821BE">
        <w:rPr>
          <w:rFonts w:ascii="Times New Roman" w:hAnsi="Times New Roman" w:cs="Times New Roman"/>
          <w:b/>
          <w:bCs/>
          <w:color w:val="00B050"/>
        </w:rPr>
        <w:t>Mitã</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rehe</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ñeñangareko</w:t>
      </w:r>
      <w:proofErr w:type="spellEnd"/>
      <w:r w:rsidRPr="00B821BE">
        <w:rPr>
          <w:rFonts w:ascii="Times New Roman" w:hAnsi="Times New Roman" w:cs="Times New Roman"/>
          <w:b/>
          <w:bCs/>
          <w:color w:val="00B050"/>
        </w:rPr>
        <w:t xml:space="preserve"> en línea </w:t>
      </w:r>
      <w:proofErr w:type="spellStart"/>
      <w:r w:rsidRPr="00B821BE">
        <w:rPr>
          <w:rFonts w:ascii="Times New Roman" w:hAnsi="Times New Roman" w:cs="Times New Roman"/>
          <w:b/>
          <w:bCs/>
          <w:color w:val="00B050"/>
        </w:rPr>
        <w:t>oĩ</w:t>
      </w:r>
      <w:proofErr w:type="spellEnd"/>
      <w:r w:rsidRPr="00B821BE">
        <w:rPr>
          <w:rFonts w:ascii="Times New Roman" w:hAnsi="Times New Roman" w:cs="Times New Roman"/>
          <w:b/>
          <w:bCs/>
          <w:color w:val="00B050"/>
        </w:rPr>
        <w:t xml:space="preserve"> jave: </w:t>
      </w:r>
      <w:proofErr w:type="spellStart"/>
      <w:r w:rsidRPr="00B821BE">
        <w:rPr>
          <w:rFonts w:ascii="Times New Roman" w:hAnsi="Times New Roman" w:cs="Times New Roman"/>
          <w:b/>
          <w:bCs/>
          <w:color w:val="00B050"/>
        </w:rPr>
        <w:t>Tapereko</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túva</w:t>
      </w:r>
      <w:proofErr w:type="spellEnd"/>
      <w:r w:rsidRPr="00B821BE">
        <w:rPr>
          <w:rFonts w:ascii="Times New Roman" w:hAnsi="Times New Roman" w:cs="Times New Roman"/>
          <w:b/>
          <w:bCs/>
          <w:color w:val="00B050"/>
        </w:rPr>
        <w:t xml:space="preserve"> ha </w:t>
      </w:r>
      <w:proofErr w:type="spellStart"/>
      <w:r w:rsidRPr="00B821BE">
        <w:rPr>
          <w:rFonts w:ascii="Times New Roman" w:hAnsi="Times New Roman" w:cs="Times New Roman"/>
          <w:b/>
          <w:bCs/>
          <w:color w:val="00B050"/>
        </w:rPr>
        <w:t>mbo’eharakuérape</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g̃uarã</w:t>
      </w:r>
      <w:proofErr w:type="spellEnd"/>
    </w:p>
    <w:p w14:paraId="6EA4224F" w14:textId="22925CCD" w:rsidR="00355F99" w:rsidRPr="00B821BE" w:rsidRDefault="00355F99" w:rsidP="00B821BE">
      <w:pPr>
        <w:pStyle w:val="Prrafodelista"/>
        <w:numPr>
          <w:ilvl w:val="0"/>
          <w:numId w:val="3"/>
        </w:numPr>
        <w:jc w:val="both"/>
        <w:rPr>
          <w:rFonts w:ascii="Times New Roman" w:hAnsi="Times New Roman" w:cs="Times New Roman"/>
          <w:b/>
          <w:bCs/>
        </w:rPr>
      </w:pPr>
      <w:r w:rsidRPr="00B821BE">
        <w:rPr>
          <w:rFonts w:ascii="Times New Roman" w:hAnsi="Times New Roman" w:cs="Times New Roman"/>
          <w:b/>
          <w:bCs/>
        </w:rPr>
        <w:t>¿Qué es la protección de la infancia en línea?</w:t>
      </w:r>
    </w:p>
    <w:p w14:paraId="51819DF6" w14:textId="7EDA2584" w:rsidR="00CE753F" w:rsidRPr="00B821BE" w:rsidRDefault="00CE753F" w:rsidP="00B821BE">
      <w:pPr>
        <w:jc w:val="both"/>
        <w:rPr>
          <w:rFonts w:ascii="Times New Roman" w:hAnsi="Times New Roman" w:cs="Times New Roman"/>
          <w:b/>
          <w:bCs/>
        </w:rPr>
      </w:pPr>
      <w:r w:rsidRPr="00B821BE">
        <w:rPr>
          <w:rFonts w:ascii="Times New Roman" w:hAnsi="Times New Roman" w:cs="Times New Roman"/>
          <w:b/>
          <w:bCs/>
          <w:color w:val="00B050"/>
        </w:rPr>
        <w:t>¿</w:t>
      </w:r>
      <w:proofErr w:type="spellStart"/>
      <w:r w:rsidRPr="00B821BE">
        <w:rPr>
          <w:rFonts w:ascii="Times New Roman" w:hAnsi="Times New Roman" w:cs="Times New Roman"/>
          <w:b/>
          <w:bCs/>
          <w:color w:val="00B050"/>
        </w:rPr>
        <w:t>Mba’e</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he’ise</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mitã</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rehe</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ñeñangareko</w:t>
      </w:r>
      <w:proofErr w:type="spellEnd"/>
      <w:r w:rsidRPr="00B821BE">
        <w:rPr>
          <w:rFonts w:ascii="Times New Roman" w:hAnsi="Times New Roman" w:cs="Times New Roman"/>
          <w:b/>
          <w:bCs/>
          <w:color w:val="00B050"/>
        </w:rPr>
        <w:t xml:space="preserve"> </w:t>
      </w:r>
      <w:r w:rsidRPr="00B821BE">
        <w:rPr>
          <w:rFonts w:ascii="Times New Roman" w:hAnsi="Times New Roman" w:cs="Times New Roman"/>
          <w:b/>
          <w:bCs/>
          <w:i/>
          <w:iCs/>
          <w:color w:val="00B050"/>
        </w:rPr>
        <w:t>en línea</w:t>
      </w:r>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oĩ</w:t>
      </w:r>
      <w:proofErr w:type="spellEnd"/>
      <w:r w:rsidRPr="00B821BE">
        <w:rPr>
          <w:rFonts w:ascii="Times New Roman" w:hAnsi="Times New Roman" w:cs="Times New Roman"/>
          <w:b/>
          <w:bCs/>
          <w:color w:val="00B050"/>
        </w:rPr>
        <w:t xml:space="preserve"> jave?</w:t>
      </w:r>
    </w:p>
    <w:p w14:paraId="29C52E48"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La protección de la infancia en línea (</w:t>
      </w:r>
      <w:proofErr w:type="spellStart"/>
      <w:r w:rsidRPr="00B821BE">
        <w:rPr>
          <w:rFonts w:ascii="Times New Roman" w:hAnsi="Times New Roman" w:cs="Times New Roman"/>
        </w:rPr>
        <w:t>PIeL</w:t>
      </w:r>
      <w:proofErr w:type="spellEnd"/>
      <w:r w:rsidRPr="00B821BE">
        <w:rPr>
          <w:rFonts w:ascii="Times New Roman" w:hAnsi="Times New Roman" w:cs="Times New Roman"/>
        </w:rPr>
        <w:t>) es el método holístico para responder a todas las posibles amenazas y situaciones de riesgo a que se exponen los menores y jóvenes en línea. Es responsabilidad de todos proteger a los menores de estos peligros.</w:t>
      </w:r>
    </w:p>
    <w:p w14:paraId="097B7A6E" w14:textId="77777777" w:rsidR="00CE753F" w:rsidRPr="00B821BE" w:rsidRDefault="00CE753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lastRenderedPageBreak/>
        <w:t>Mitã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ñeñangareko</w:t>
      </w:r>
      <w:proofErr w:type="spellEnd"/>
      <w:r w:rsidRPr="00B821BE">
        <w:rPr>
          <w:rFonts w:ascii="Times New Roman" w:hAnsi="Times New Roman" w:cs="Times New Roman"/>
          <w:color w:val="00B050"/>
        </w:rPr>
        <w:t xml:space="preserve"> en línea </w:t>
      </w:r>
      <w:proofErr w:type="spellStart"/>
      <w:r w:rsidRPr="00B821BE">
        <w:rPr>
          <w:rFonts w:ascii="Times New Roman" w:hAnsi="Times New Roman" w:cs="Times New Roman"/>
          <w:color w:val="00B050"/>
        </w:rPr>
        <w:t>oĩ</w:t>
      </w:r>
      <w:proofErr w:type="spellEnd"/>
      <w:r w:rsidRPr="00B821BE">
        <w:rPr>
          <w:rFonts w:ascii="Times New Roman" w:hAnsi="Times New Roman" w:cs="Times New Roman"/>
          <w:color w:val="00B050"/>
        </w:rPr>
        <w:t xml:space="preserve"> jave </w:t>
      </w:r>
      <w:proofErr w:type="spellStart"/>
      <w:r w:rsidRPr="00B821BE">
        <w:rPr>
          <w:rFonts w:ascii="Times New Roman" w:hAnsi="Times New Roman" w:cs="Times New Roman"/>
          <w:color w:val="00B050"/>
        </w:rPr>
        <w:t>ha’e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oñeñangareko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tuichaháicha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opaite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mba’evai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ojehukuaávagui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térã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ambue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jehekojopy</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ikatúva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ohasa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mitãnguéra</w:t>
      </w:r>
      <w:proofErr w:type="spellEnd"/>
      <w:r w:rsidRPr="00B821BE">
        <w:rPr>
          <w:rFonts w:ascii="Times New Roman" w:hAnsi="Times New Roman" w:cs="Times New Roman"/>
          <w:color w:val="00B050"/>
        </w:rPr>
        <w:t xml:space="preserve"> en línea </w:t>
      </w:r>
      <w:proofErr w:type="spellStart"/>
      <w:r w:rsidRPr="00B821BE">
        <w:rPr>
          <w:rFonts w:ascii="Times New Roman" w:hAnsi="Times New Roman" w:cs="Times New Roman"/>
          <w:color w:val="00B050"/>
        </w:rPr>
        <w:t>oĩ</w:t>
      </w:r>
      <w:proofErr w:type="spellEnd"/>
      <w:r w:rsidRPr="00B821BE">
        <w:rPr>
          <w:rFonts w:ascii="Times New Roman" w:hAnsi="Times New Roman" w:cs="Times New Roman"/>
          <w:color w:val="00B050"/>
        </w:rPr>
        <w:t xml:space="preserve"> aja. </w:t>
      </w:r>
      <w:proofErr w:type="spellStart"/>
      <w:r w:rsidRPr="00B821BE">
        <w:rPr>
          <w:rFonts w:ascii="Times New Roman" w:hAnsi="Times New Roman" w:cs="Times New Roman"/>
          <w:color w:val="00B050"/>
        </w:rPr>
        <w:t>Maymavete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pópe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opyta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ñaipytyvõ</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ñañangarekóvo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hesekuéra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ko’ã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mba’evaígui</w:t>
      </w:r>
      <w:proofErr w:type="spellEnd"/>
      <w:r w:rsidRPr="00B821BE">
        <w:rPr>
          <w:rFonts w:ascii="Times New Roman" w:hAnsi="Times New Roman" w:cs="Times New Roman"/>
          <w:color w:val="00B050"/>
        </w:rPr>
        <w:t>.</w:t>
      </w:r>
    </w:p>
    <w:p w14:paraId="6160BA5F" w14:textId="74074B9E" w:rsidR="00355F99" w:rsidRPr="00B821BE" w:rsidRDefault="00355F99" w:rsidP="00B821BE">
      <w:pPr>
        <w:jc w:val="both"/>
        <w:rPr>
          <w:rFonts w:ascii="Times New Roman" w:hAnsi="Times New Roman" w:cs="Times New Roman"/>
        </w:rPr>
      </w:pPr>
      <w:r w:rsidRPr="00B821BE">
        <w:rPr>
          <w:rFonts w:ascii="Times New Roman" w:hAnsi="Times New Roman" w:cs="Times New Roman"/>
        </w:rPr>
        <w:t>En el contexto de la protección de la infancia en línea, si bien la mayoría de los menores serán susceptibles, de una forma u otra, a las amenazas y los riesgos en línea, es importante tener en cuenta que algunos son especialmente vulnerables, en particular los menores migrantes o los que padecen alguna forma de discapacidad.</w:t>
      </w:r>
    </w:p>
    <w:p w14:paraId="2E155C8D" w14:textId="77777777" w:rsidR="00CE753F" w:rsidRPr="00B821BE" w:rsidRDefault="00CE753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Mitãnguéra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ñeñangareko</w:t>
      </w:r>
      <w:proofErr w:type="spellEnd"/>
      <w:r w:rsidRPr="00B821BE">
        <w:rPr>
          <w:rFonts w:ascii="Times New Roman" w:hAnsi="Times New Roman" w:cs="Times New Roman"/>
          <w:color w:val="00B050"/>
        </w:rPr>
        <w:t xml:space="preserve"> en línea </w:t>
      </w:r>
      <w:proofErr w:type="spellStart"/>
      <w:r w:rsidRPr="00B821BE">
        <w:rPr>
          <w:rFonts w:ascii="Times New Roman" w:hAnsi="Times New Roman" w:cs="Times New Roman"/>
          <w:color w:val="00B050"/>
        </w:rPr>
        <w:t>oĩ</w:t>
      </w:r>
      <w:proofErr w:type="spellEnd"/>
      <w:r w:rsidRPr="00B821BE">
        <w:rPr>
          <w:rFonts w:ascii="Times New Roman" w:hAnsi="Times New Roman" w:cs="Times New Roman"/>
          <w:color w:val="00B050"/>
        </w:rPr>
        <w:t xml:space="preserve"> jave </w:t>
      </w:r>
      <w:proofErr w:type="spellStart"/>
      <w:r w:rsidRPr="00B821BE">
        <w:rPr>
          <w:rFonts w:ascii="Times New Roman" w:hAnsi="Times New Roman" w:cs="Times New Roman"/>
          <w:color w:val="00B050"/>
        </w:rPr>
        <w:t>rehe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ñañe’ẽvo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jepevérõ</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haimete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opavave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ojehukuaa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ojeipota’ỹva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peteĩ</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mba’épe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ambuéicha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jehekojopy</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térã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mba’evai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ojehukuaáva</w:t>
      </w:r>
      <w:proofErr w:type="spellEnd"/>
      <w:r w:rsidRPr="00B821BE">
        <w:rPr>
          <w:rFonts w:ascii="Times New Roman" w:hAnsi="Times New Roman" w:cs="Times New Roman"/>
          <w:color w:val="00B050"/>
        </w:rPr>
        <w:t xml:space="preserve"> en línea </w:t>
      </w:r>
      <w:proofErr w:type="spellStart"/>
      <w:r w:rsidRPr="00B821BE">
        <w:rPr>
          <w:rFonts w:ascii="Times New Roman" w:hAnsi="Times New Roman" w:cs="Times New Roman"/>
          <w:color w:val="00B050"/>
        </w:rPr>
        <w:t>oĩ</w:t>
      </w:r>
      <w:proofErr w:type="spellEnd"/>
      <w:r w:rsidRPr="00B821BE">
        <w:rPr>
          <w:rFonts w:ascii="Times New Roman" w:hAnsi="Times New Roman" w:cs="Times New Roman"/>
          <w:color w:val="00B050"/>
        </w:rPr>
        <w:t xml:space="preserve"> jave, </w:t>
      </w:r>
      <w:proofErr w:type="spellStart"/>
      <w:r w:rsidRPr="00B821BE">
        <w:rPr>
          <w:rFonts w:ascii="Times New Roman" w:hAnsi="Times New Roman" w:cs="Times New Roman"/>
          <w:color w:val="00B050"/>
        </w:rPr>
        <w:t>iporã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jaikuaa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oĩha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ijapytepekuéra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oikotevẽvéva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ñeipytyvõ</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ko’ýte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umi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tetã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ambueygua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umi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ikatupyry</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ambuéva</w:t>
      </w:r>
      <w:proofErr w:type="spellEnd"/>
      <w:r w:rsidRPr="00B821BE">
        <w:rPr>
          <w:rFonts w:ascii="Times New Roman" w:hAnsi="Times New Roman" w:cs="Times New Roman"/>
          <w:color w:val="00B050"/>
        </w:rPr>
        <w:t>.</w:t>
      </w:r>
    </w:p>
    <w:p w14:paraId="540FB021" w14:textId="37370222" w:rsidR="00CE753F" w:rsidRPr="00B821BE" w:rsidRDefault="00CE753F" w:rsidP="00B821BE">
      <w:pPr>
        <w:jc w:val="both"/>
        <w:rPr>
          <w:rFonts w:ascii="Times New Roman" w:hAnsi="Times New Roman" w:cs="Times New Roman"/>
          <w:b/>
          <w:bCs/>
        </w:rPr>
      </w:pPr>
      <w:r w:rsidRPr="00B821BE">
        <w:rPr>
          <w:rFonts w:ascii="Times New Roman" w:hAnsi="Times New Roman" w:cs="Times New Roman"/>
          <w:b/>
          <w:bCs/>
        </w:rPr>
        <w:t>2. Recomendaciones generales</w:t>
      </w:r>
    </w:p>
    <w:p w14:paraId="1FFD3967"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Hay una serie de aspectos que los padres y educadores deben tener en cuenta cuando presten apoyo a sus hijos o alumnos en la realización de actividades en línea. En la guía se destaca que el uso de Internet no sólo presenta múltiples ventajas sino también desafíos, y los padres y educadores desearán conocer formas eficaces de proteger a los niños frente al contenido perjudicial e inapropiado en línea.</w:t>
      </w:r>
    </w:p>
    <w:p w14:paraId="508FD50C"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Con frecuencia, los padres recibirán la ayuda de proveedores de servicios de Internet y operadores móviles que les ofrecerán herramientas de control parental, medios para bloquear y restringir el acceso a determinados tipos de contenido y la posibilidad de establecer límites de tiempo en el uso de los dispositivos. En los entornos educativos, se podría incluir la seguridad en línea en los programas de estudio y aumentar la predisposición a filtrar y a supervisar el acceso a Internet. Sin embargo, esto sólo es parte de la solución, ya que el diálogo y el debate son cruciales y un elemento fundamental radica en la creación de una relación positiva entre los adultos y los niños y jóvenes. Es importante que si los niños y los jóvenes están disgustados, preocupados o inquietos por algo que han visto o que les ha pasado en línea, se sientan capaces de abordar el tema con alguien. La reacción de los adultos es crucial – las investigaciones1 han demostrado que muchos jóvenes son reacios a hablar con un adulto sobre una experiencia negativa en línea por miedo a las consecuencias –, cuando hablan de que se les ha prohibido el acceso a determinados sitios web o dispositivos y se les ha acusado de algo en lo que tal vez no tengan culpa. Dada la naturaleza de algunos contenidos perjudiciales en línea, tal vez sea comprensible que a los padres les pueda producir una descarga saber que sus hijos se han expuesto a ellos. No obstante, deben sopesar cuidadosamente su reacción: ¿fue el niño a buscar el contenido o tropezó con él? ¿O tal vez alguien se lo haya enviado? Los niños y los jóvenes siempre han sido curiosos por naturaleza, algo que antes se valoraba positivamente. Sin embargo, su curiosidad en línea puede a veces exponerlos a contenidos más desafiantes.</w:t>
      </w:r>
    </w:p>
    <w:p w14:paraId="38ED02C7"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Los educadores desempeñan una función esencial como parte integrante de un enfoque más amplio en que participan varias partes interesadas. Es importante que se imparta una formación efectiva en materia de seguridad en línea en los colegios y contextos educativos más informales, ya que no todos los padres abordarán estas cuestiones con sus hijos. Lo ideal sería que los educadores integrasen la seguridad en línea en sus programas de estudios generales o en sus programas de trabajo y abordasen también las cuestiones a medida que vayan surgiendo, de manera más específica.</w:t>
      </w:r>
    </w:p>
    <w:p w14:paraId="779068D4"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En esta guía se destacan una serie de recomendaciones adicionales para que los padres y educadores las tengan en cuenta cuando hablen con sus hijos o alumnos acerca de lo que hacen cuando están en línea y sepan cómo ayudarlos en caso de problema.</w:t>
      </w:r>
    </w:p>
    <w:p w14:paraId="61B7E508" w14:textId="77777777" w:rsidR="00CE753F" w:rsidRPr="00B821BE" w:rsidRDefault="00CE753F" w:rsidP="00B821BE">
      <w:pPr>
        <w:jc w:val="both"/>
        <w:rPr>
          <w:rFonts w:ascii="Times New Roman" w:hAnsi="Times New Roman" w:cs="Times New Roman"/>
          <w:color w:val="00B050"/>
        </w:rPr>
      </w:pPr>
      <w:r w:rsidRPr="00B821BE">
        <w:rPr>
          <w:rFonts w:ascii="Times New Roman" w:hAnsi="Times New Roman" w:cs="Times New Roman"/>
          <w:color w:val="00B050"/>
        </w:rPr>
        <w:lastRenderedPageBreak/>
        <w:t xml:space="preserve">2. </w:t>
      </w:r>
      <w:proofErr w:type="spellStart"/>
      <w:r w:rsidRPr="00B821BE">
        <w:rPr>
          <w:rFonts w:ascii="Times New Roman" w:hAnsi="Times New Roman" w:cs="Times New Roman"/>
          <w:b/>
          <w:bCs/>
          <w:color w:val="00B050"/>
        </w:rPr>
        <w:t>Ojehechakuaava’erã</w:t>
      </w:r>
      <w:proofErr w:type="spellEnd"/>
      <w:r w:rsidRPr="00B821BE">
        <w:rPr>
          <w:rFonts w:ascii="Times New Roman" w:hAnsi="Times New Roman" w:cs="Times New Roman"/>
          <w:b/>
          <w:bCs/>
          <w:color w:val="00B050"/>
        </w:rPr>
        <w:t xml:space="preserve"> </w:t>
      </w:r>
    </w:p>
    <w:p w14:paraId="04900693" w14:textId="54F3218F" w:rsidR="00CE753F" w:rsidRPr="00B821BE" w:rsidRDefault="00CE753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Oĩ</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túva</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mbo’eharakuéra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ohechakuaava’erã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oipytyvõta</w:t>
      </w:r>
      <w:proofErr w:type="spellEnd"/>
      <w:r w:rsidRPr="00B821BE">
        <w:rPr>
          <w:rFonts w:ascii="Times New Roman" w:hAnsi="Times New Roman" w:cs="Times New Roman"/>
          <w:color w:val="00B050"/>
        </w:rPr>
        <w:t xml:space="preserve"> jave </w:t>
      </w:r>
      <w:proofErr w:type="spellStart"/>
      <w:r w:rsidRPr="00B821BE">
        <w:rPr>
          <w:rFonts w:ascii="Times New Roman" w:hAnsi="Times New Roman" w:cs="Times New Roman"/>
          <w:color w:val="00B050"/>
        </w:rPr>
        <w:t>ta’ýra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térã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temimbo’ekuérape</w:t>
      </w:r>
      <w:proofErr w:type="spellEnd"/>
      <w:r w:rsidRPr="00B821BE">
        <w:rPr>
          <w:rFonts w:ascii="Times New Roman" w:hAnsi="Times New Roman" w:cs="Times New Roman"/>
          <w:color w:val="00B050"/>
        </w:rPr>
        <w:t xml:space="preserve"> en línea </w:t>
      </w:r>
      <w:proofErr w:type="spellStart"/>
      <w:r w:rsidRPr="00B821BE">
        <w:rPr>
          <w:rFonts w:ascii="Times New Roman" w:hAnsi="Times New Roman" w:cs="Times New Roman"/>
          <w:color w:val="00B050"/>
        </w:rPr>
        <w:t>omba’apóta</w:t>
      </w:r>
      <w:proofErr w:type="spellEnd"/>
      <w:r w:rsidRPr="00B821BE">
        <w:rPr>
          <w:rFonts w:ascii="Times New Roman" w:hAnsi="Times New Roman" w:cs="Times New Roman"/>
          <w:color w:val="00B050"/>
        </w:rPr>
        <w:t xml:space="preserve"> jave. </w:t>
      </w:r>
      <w:proofErr w:type="spellStart"/>
      <w:r w:rsidRPr="00B821BE">
        <w:rPr>
          <w:rFonts w:ascii="Times New Roman" w:hAnsi="Times New Roman" w:cs="Times New Roman"/>
          <w:color w:val="00B050"/>
        </w:rPr>
        <w:t>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taperekópe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oñemyesakãporã</w:t>
      </w:r>
      <w:proofErr w:type="spellEnd"/>
      <w:r w:rsidRPr="00B821BE">
        <w:rPr>
          <w:rFonts w:ascii="Times New Roman" w:hAnsi="Times New Roman" w:cs="Times New Roman"/>
          <w:color w:val="00B050"/>
        </w:rPr>
        <w:t xml:space="preserve"> internet </w:t>
      </w:r>
      <w:proofErr w:type="spellStart"/>
      <w:r w:rsidRPr="00B821BE">
        <w:rPr>
          <w:rFonts w:ascii="Times New Roman" w:hAnsi="Times New Roman" w:cs="Times New Roman"/>
          <w:color w:val="00B050"/>
        </w:rPr>
        <w:t>ndaha’éi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porã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añónte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oguerúva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katu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avei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jesarekopyrã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túva</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mbo’eharakuéra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oikuaasevéta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mba’eichaitépa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ikatu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mitãnguéra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raperãgui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omombia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mba’evai</w:t>
      </w:r>
      <w:proofErr w:type="spellEnd"/>
      <w:r w:rsidRPr="00B821BE">
        <w:rPr>
          <w:rFonts w:ascii="Times New Roman" w:hAnsi="Times New Roman" w:cs="Times New Roman"/>
          <w:color w:val="00B050"/>
        </w:rPr>
        <w:t xml:space="preserve"> internet </w:t>
      </w:r>
      <w:proofErr w:type="spellStart"/>
      <w:r w:rsidRPr="00B821BE">
        <w:rPr>
          <w:rFonts w:ascii="Times New Roman" w:hAnsi="Times New Roman" w:cs="Times New Roman"/>
          <w:color w:val="00B050"/>
        </w:rPr>
        <w:t>oiporu</w:t>
      </w:r>
      <w:proofErr w:type="spellEnd"/>
      <w:r w:rsidRPr="00B821BE">
        <w:rPr>
          <w:rFonts w:ascii="Times New Roman" w:hAnsi="Times New Roman" w:cs="Times New Roman"/>
          <w:color w:val="00B050"/>
        </w:rPr>
        <w:t xml:space="preserve"> jave.</w:t>
      </w:r>
    </w:p>
    <w:p w14:paraId="5D41B3DE" w14:textId="6EEDB286" w:rsidR="00CE753F" w:rsidRPr="00B821BE" w:rsidRDefault="00CE753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Py’ỹinte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tuvakuérape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oipytyvõta</w:t>
      </w:r>
      <w:proofErr w:type="spellEnd"/>
      <w:r w:rsidRPr="00B821BE">
        <w:rPr>
          <w:rFonts w:ascii="Times New Roman" w:hAnsi="Times New Roman" w:cs="Times New Roman"/>
          <w:color w:val="00B050"/>
        </w:rPr>
        <w:t xml:space="preserve"> internet </w:t>
      </w:r>
      <w:proofErr w:type="spellStart"/>
      <w:r w:rsidRPr="00B821BE">
        <w:rPr>
          <w:rFonts w:ascii="Times New Roman" w:hAnsi="Times New Roman" w:cs="Times New Roman"/>
          <w:color w:val="00B050"/>
        </w:rPr>
        <w:t>omoĩva</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pumbyry</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popegua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oikuave’ẽva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omoĩtava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tembiporu</w:t>
      </w:r>
      <w:proofErr w:type="spellEnd"/>
      <w:r w:rsidRPr="00B821BE">
        <w:rPr>
          <w:rFonts w:ascii="Times New Roman" w:hAnsi="Times New Roman" w:cs="Times New Roman"/>
          <w:color w:val="00B050"/>
        </w:rPr>
        <w:t xml:space="preserve"> control parental, </w:t>
      </w:r>
      <w:proofErr w:type="spellStart"/>
      <w:r w:rsidRPr="00B821BE">
        <w:rPr>
          <w:rFonts w:ascii="Times New Roman" w:hAnsi="Times New Roman" w:cs="Times New Roman"/>
          <w:color w:val="00B050"/>
        </w:rPr>
        <w:t>ambue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tembiporu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ojoko</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ani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oike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oike’ỹ</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hag̃uame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upéichante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avei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aravo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pevépa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ikatu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oiporu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ko’ã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tembiporupyahu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Tekombo’epyrãme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ojeiporúta</w:t>
      </w:r>
      <w:proofErr w:type="spellEnd"/>
      <w:r w:rsidRPr="00B821BE">
        <w:rPr>
          <w:rFonts w:ascii="Times New Roman" w:hAnsi="Times New Roman" w:cs="Times New Roman"/>
          <w:color w:val="00B050"/>
        </w:rPr>
        <w:t xml:space="preserve"> jave, </w:t>
      </w:r>
      <w:proofErr w:type="spellStart"/>
      <w:r w:rsidRPr="00B821BE">
        <w:rPr>
          <w:rFonts w:ascii="Times New Roman" w:hAnsi="Times New Roman" w:cs="Times New Roman"/>
          <w:color w:val="00B050"/>
        </w:rPr>
        <w:t>oñemoĩkuaa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mba’eichapa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ojeiporúta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hekéope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porã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umi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tekombo’erã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tojehesa’ỹijo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porã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tojehecha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moõpa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ojeike</w:t>
      </w:r>
      <w:proofErr w:type="spellEnd"/>
      <w:r w:rsidRPr="00B821BE">
        <w:rPr>
          <w:rFonts w:ascii="Times New Roman" w:hAnsi="Times New Roman" w:cs="Times New Roman"/>
          <w:color w:val="00B050"/>
        </w:rPr>
        <w:t xml:space="preserve"> internet-pe.</w:t>
      </w:r>
    </w:p>
    <w:p w14:paraId="767B871E" w14:textId="5D7C7A12" w:rsidR="00CE753F" w:rsidRPr="00B821BE" w:rsidRDefault="00CE753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Upéicharamo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hetaiteve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ojejapokuaa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ojehechakuávo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ñomongeta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rupive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ikatu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hetaiteve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porã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ojehupyty</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omopyendávo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hembiapo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jekupytýpe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kakuaa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mitãpyahukuéra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apytépe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Iporã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oimérõ</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mitãpyahu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ipochy</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ojepy’apy</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térã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nahendái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ohechava’ekue</w:t>
      </w:r>
      <w:proofErr w:type="spellEnd"/>
      <w:r w:rsidRPr="00B821BE">
        <w:rPr>
          <w:rFonts w:ascii="Times New Roman" w:hAnsi="Times New Roman" w:cs="Times New Roman"/>
          <w:color w:val="00B050"/>
        </w:rPr>
        <w:t xml:space="preserve"> en línea </w:t>
      </w:r>
      <w:proofErr w:type="spellStart"/>
      <w:r w:rsidRPr="00B821BE">
        <w:rPr>
          <w:rFonts w:ascii="Times New Roman" w:hAnsi="Times New Roman" w:cs="Times New Roman"/>
          <w:color w:val="00B050"/>
        </w:rPr>
        <w:t>oĩ</w:t>
      </w:r>
      <w:proofErr w:type="spellEnd"/>
      <w:r w:rsidRPr="00B821BE">
        <w:rPr>
          <w:rFonts w:ascii="Times New Roman" w:hAnsi="Times New Roman" w:cs="Times New Roman"/>
          <w:color w:val="00B050"/>
        </w:rPr>
        <w:t xml:space="preserve"> ajara </w:t>
      </w:r>
      <w:proofErr w:type="spellStart"/>
      <w:r w:rsidRPr="00B821BE">
        <w:rPr>
          <w:rFonts w:ascii="Times New Roman" w:hAnsi="Times New Roman" w:cs="Times New Roman"/>
          <w:color w:val="00B050"/>
        </w:rPr>
        <w:t>rehe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ipy’aguasuva’erã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oñe’ẽ</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umia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ambue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tapicha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ndive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Tuichaiterei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umi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kakuaa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mba’éichapa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oñembosako’i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ojehapejoko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tembikuaareka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ohechauka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hetave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mitãpyahukuéra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apytépe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noñe’ẽseiha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kakuaa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ndive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ko’ã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okyhyje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rupi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umi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ojehukuaáva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ichupekuéra</w:t>
      </w:r>
      <w:proofErr w:type="spellEnd"/>
      <w:r w:rsidRPr="00B821BE">
        <w:rPr>
          <w:rFonts w:ascii="Times New Roman" w:hAnsi="Times New Roman" w:cs="Times New Roman"/>
          <w:color w:val="00B050"/>
        </w:rPr>
        <w:t xml:space="preserve"> </w:t>
      </w:r>
      <w:proofErr w:type="spellStart"/>
      <w:proofErr w:type="gramStart"/>
      <w:r w:rsidRPr="00B821BE">
        <w:rPr>
          <w:rFonts w:ascii="Times New Roman" w:hAnsi="Times New Roman" w:cs="Times New Roman"/>
          <w:color w:val="00B050"/>
        </w:rPr>
        <w:t>upe</w:t>
      </w:r>
      <w:proofErr w:type="spellEnd"/>
      <w:proofErr w:type="gram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rire</w:t>
      </w:r>
      <w:proofErr w:type="spellEnd"/>
      <w:r w:rsidRPr="00B821BE">
        <w:rPr>
          <w:rFonts w:ascii="Times New Roman" w:hAnsi="Times New Roman" w:cs="Times New Roman"/>
          <w:color w:val="00B050"/>
        </w:rPr>
        <w:t xml:space="preserve"> -, </w:t>
      </w:r>
      <w:proofErr w:type="spellStart"/>
      <w:r w:rsidRPr="00B821BE">
        <w:rPr>
          <w:rFonts w:ascii="Times New Roman" w:hAnsi="Times New Roman" w:cs="Times New Roman"/>
          <w:color w:val="00B050"/>
        </w:rPr>
        <w:t>omombe’úramo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oñembotove</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ndaikatuvéima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oike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peteĩ</w:t>
      </w:r>
      <w:proofErr w:type="spellEnd"/>
      <w:r w:rsidRPr="00B821BE">
        <w:rPr>
          <w:rFonts w:ascii="Times New Roman" w:hAnsi="Times New Roman" w:cs="Times New Roman"/>
          <w:color w:val="00B050"/>
        </w:rPr>
        <w:t xml:space="preserve"> ñanduti rogué </w:t>
      </w:r>
      <w:proofErr w:type="spellStart"/>
      <w:r w:rsidRPr="00B821BE">
        <w:rPr>
          <w:rFonts w:ascii="Times New Roman" w:hAnsi="Times New Roman" w:cs="Times New Roman"/>
          <w:color w:val="00B050"/>
        </w:rPr>
        <w:t>térã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peteĩ</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tembiporúpe</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oñemboja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hese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ojapohague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mba’evai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ndojapoiva’ekue</w:t>
      </w:r>
      <w:proofErr w:type="spellEnd"/>
      <w:r w:rsidRPr="00B821BE">
        <w:rPr>
          <w:rFonts w:ascii="Times New Roman" w:hAnsi="Times New Roman" w:cs="Times New Roman"/>
          <w:color w:val="00B050"/>
        </w:rPr>
        <w:t>.</w:t>
      </w:r>
    </w:p>
    <w:p w14:paraId="3BD449D0" w14:textId="77777777" w:rsidR="00CE753F" w:rsidRPr="00B821BE" w:rsidRDefault="00CE753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Upéicharõ</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ojehecha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porãva’erã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mba’éichapa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ra’e</w:t>
      </w:r>
      <w:proofErr w:type="spellEnd"/>
      <w:r w:rsidRPr="00B821BE">
        <w:rPr>
          <w:rFonts w:ascii="Times New Roman" w:hAnsi="Times New Roman" w:cs="Times New Roman"/>
          <w:color w:val="00B050"/>
        </w:rPr>
        <w:t xml:space="preserve">: </w:t>
      </w:r>
      <w:proofErr w:type="spellStart"/>
      <w:proofErr w:type="gramStart"/>
      <w:r w:rsidRPr="00B821BE">
        <w:rPr>
          <w:rFonts w:ascii="Times New Roman" w:hAnsi="Times New Roman" w:cs="Times New Roman"/>
          <w:color w:val="00B050"/>
        </w:rPr>
        <w:t>oiképa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añetehápe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oheka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ojuhúva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térã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osẽreínte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ichupe</w:t>
      </w:r>
      <w:proofErr w:type="spellEnd"/>
      <w:r w:rsidRPr="00B821BE">
        <w:rPr>
          <w:rFonts w:ascii="Times New Roman" w:hAnsi="Times New Roman" w:cs="Times New Roman"/>
          <w:color w:val="00B050"/>
        </w:rPr>
        <w:t>?</w:t>
      </w:r>
      <w:proofErr w:type="gram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Térãpa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ambue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tapicha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oguerahauka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ichupe</w:t>
      </w:r>
      <w:proofErr w:type="spellEnd"/>
      <w:r w:rsidRPr="00B821BE">
        <w:rPr>
          <w:rFonts w:ascii="Times New Roman" w:hAnsi="Times New Roman" w:cs="Times New Roman"/>
          <w:color w:val="00B050"/>
        </w:rPr>
        <w:t>.</w:t>
      </w:r>
    </w:p>
    <w:p w14:paraId="5A208FB8" w14:textId="77777777" w:rsidR="00CE753F" w:rsidRPr="00B821BE" w:rsidRDefault="00CE753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Mitã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mitãpyahukuéra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akóinte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imba’ekuaaséva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ymaite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ojehecha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peteĩ</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iporãvaramo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Jepémo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upéicha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imba’ekuaase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sapy’ánte</w:t>
      </w:r>
      <w:proofErr w:type="spellEnd"/>
      <w:r w:rsidRPr="00B821BE">
        <w:rPr>
          <w:rFonts w:ascii="Times New Roman" w:hAnsi="Times New Roman" w:cs="Times New Roman"/>
          <w:color w:val="00B050"/>
        </w:rPr>
        <w:t xml:space="preserve"> en línea </w:t>
      </w:r>
      <w:proofErr w:type="spellStart"/>
      <w:r w:rsidRPr="00B821BE">
        <w:rPr>
          <w:rFonts w:ascii="Times New Roman" w:hAnsi="Times New Roman" w:cs="Times New Roman"/>
          <w:color w:val="00B050"/>
        </w:rPr>
        <w:t>oĩ</w:t>
      </w:r>
      <w:proofErr w:type="spellEnd"/>
      <w:r w:rsidRPr="00B821BE">
        <w:rPr>
          <w:rFonts w:ascii="Times New Roman" w:hAnsi="Times New Roman" w:cs="Times New Roman"/>
          <w:color w:val="00B050"/>
        </w:rPr>
        <w:t xml:space="preserve"> jave </w:t>
      </w:r>
      <w:proofErr w:type="spellStart"/>
      <w:r w:rsidRPr="00B821BE">
        <w:rPr>
          <w:rFonts w:ascii="Times New Roman" w:hAnsi="Times New Roman" w:cs="Times New Roman"/>
          <w:color w:val="00B050"/>
        </w:rPr>
        <w:t>ikatu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ogueraha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ichupekuéra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techapyrã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ivaíva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gotyo</w:t>
      </w:r>
      <w:proofErr w:type="spellEnd"/>
      <w:r w:rsidRPr="00B821BE">
        <w:rPr>
          <w:rFonts w:ascii="Times New Roman" w:hAnsi="Times New Roman" w:cs="Times New Roman"/>
          <w:color w:val="00B050"/>
        </w:rPr>
        <w:t>.</w:t>
      </w:r>
    </w:p>
    <w:p w14:paraId="7AEFA0FB" w14:textId="77777777" w:rsidR="00CE753F" w:rsidRPr="00B821BE" w:rsidRDefault="00CE753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Tuichaiterei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mbo’eharakuéra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rembiapo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oñoipytyvõhape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tapichakuéra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ojehapejoko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ivaíva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mitãnguéra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raperãme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oĩva</w:t>
      </w:r>
      <w:proofErr w:type="spellEnd"/>
      <w:r w:rsidRPr="00B821BE">
        <w:rPr>
          <w:rFonts w:ascii="Times New Roman" w:hAnsi="Times New Roman" w:cs="Times New Roman"/>
          <w:color w:val="00B050"/>
        </w:rPr>
        <w:t>.</w:t>
      </w:r>
    </w:p>
    <w:p w14:paraId="4B907910" w14:textId="77777777" w:rsidR="00CE753F" w:rsidRPr="00B821BE" w:rsidRDefault="00CE753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Iporã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oñehekombo’eramo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hekópe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porã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mba’éichapa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oñangarekóta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ijehe</w:t>
      </w:r>
      <w:proofErr w:type="spellEnd"/>
      <w:r w:rsidRPr="00B821BE">
        <w:rPr>
          <w:rFonts w:ascii="Times New Roman" w:hAnsi="Times New Roman" w:cs="Times New Roman"/>
          <w:color w:val="00B050"/>
        </w:rPr>
        <w:t xml:space="preserve"> en línea </w:t>
      </w:r>
      <w:proofErr w:type="spellStart"/>
      <w:r w:rsidRPr="00B821BE">
        <w:rPr>
          <w:rFonts w:ascii="Times New Roman" w:hAnsi="Times New Roman" w:cs="Times New Roman"/>
          <w:color w:val="00B050"/>
        </w:rPr>
        <w:t>oĩ</w:t>
      </w:r>
      <w:proofErr w:type="spellEnd"/>
      <w:r w:rsidRPr="00B821BE">
        <w:rPr>
          <w:rFonts w:ascii="Times New Roman" w:hAnsi="Times New Roman" w:cs="Times New Roman"/>
          <w:color w:val="00B050"/>
        </w:rPr>
        <w:t xml:space="preserve"> jave </w:t>
      </w:r>
      <w:proofErr w:type="spellStart"/>
      <w:r w:rsidRPr="00B821BE">
        <w:rPr>
          <w:rFonts w:ascii="Times New Roman" w:hAnsi="Times New Roman" w:cs="Times New Roman"/>
          <w:color w:val="00B050"/>
        </w:rPr>
        <w:t>taha’e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mbo’ehao</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opáichagua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mbo’epyrãme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ojehecha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rupi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tuvakuéra</w:t>
      </w:r>
      <w:proofErr w:type="spellEnd"/>
    </w:p>
    <w:p w14:paraId="00812898" w14:textId="77777777" w:rsidR="00CE753F" w:rsidRPr="00B821BE" w:rsidRDefault="00CE753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noñe’ẽi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ita’yrakuéra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ndive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ko’ã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mba’ére</w:t>
      </w:r>
      <w:proofErr w:type="spellEnd"/>
      <w:r w:rsidRPr="00B821BE">
        <w:rPr>
          <w:rFonts w:ascii="Times New Roman" w:hAnsi="Times New Roman" w:cs="Times New Roman"/>
          <w:color w:val="00B050"/>
        </w:rPr>
        <w:t>.</w:t>
      </w:r>
    </w:p>
    <w:p w14:paraId="50769699" w14:textId="77777777" w:rsidR="00CE753F" w:rsidRPr="00B821BE" w:rsidRDefault="00CE753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Iporãva’erã</w:t>
      </w:r>
      <w:proofErr w:type="spellEnd"/>
      <w:r w:rsidRPr="00B821BE">
        <w:rPr>
          <w:rFonts w:ascii="Times New Roman" w:hAnsi="Times New Roman" w:cs="Times New Roman"/>
          <w:color w:val="00B050"/>
        </w:rPr>
        <w:t xml:space="preserve"> seguridad en línea </w:t>
      </w:r>
      <w:proofErr w:type="spellStart"/>
      <w:r w:rsidRPr="00B821BE">
        <w:rPr>
          <w:rFonts w:ascii="Times New Roman" w:hAnsi="Times New Roman" w:cs="Times New Roman"/>
          <w:color w:val="00B050"/>
        </w:rPr>
        <w:t>ojegueroikéramo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mbo’epyrãmevoi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térã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tembiaporãme</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toñeñemongeta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umi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oikóva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ojehechakuaávo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mba’eichaitépa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oikóra’e</w:t>
      </w:r>
      <w:proofErr w:type="spellEnd"/>
      <w:r w:rsidRPr="00B821BE">
        <w:rPr>
          <w:rFonts w:ascii="Times New Roman" w:hAnsi="Times New Roman" w:cs="Times New Roman"/>
          <w:color w:val="00B050"/>
        </w:rPr>
        <w:t>.</w:t>
      </w:r>
    </w:p>
    <w:p w14:paraId="69017185" w14:textId="3631F6D6" w:rsidR="00355F99" w:rsidRPr="00B821BE" w:rsidRDefault="00CE753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taperekópe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ojehai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tembiaporã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tuva</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mbo’eharakuérape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g̃uarã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ikatútava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oiporu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oñomongeta</w:t>
      </w:r>
      <w:proofErr w:type="spellEnd"/>
      <w:r w:rsidRPr="00B821BE">
        <w:rPr>
          <w:rFonts w:ascii="Times New Roman" w:hAnsi="Times New Roman" w:cs="Times New Roman"/>
          <w:color w:val="00B050"/>
        </w:rPr>
        <w:t xml:space="preserve"> jave </w:t>
      </w:r>
      <w:proofErr w:type="spellStart"/>
      <w:r w:rsidRPr="00B821BE">
        <w:rPr>
          <w:rFonts w:ascii="Times New Roman" w:hAnsi="Times New Roman" w:cs="Times New Roman"/>
          <w:color w:val="00B050"/>
        </w:rPr>
        <w:t>ita’ýra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térã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hemimbokuéra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ndive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mba’épa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ojapo</w:t>
      </w:r>
      <w:proofErr w:type="spellEnd"/>
      <w:r w:rsidRPr="00B821BE">
        <w:rPr>
          <w:rFonts w:ascii="Times New Roman" w:hAnsi="Times New Roman" w:cs="Times New Roman"/>
          <w:color w:val="00B050"/>
        </w:rPr>
        <w:t xml:space="preserve"> en línea </w:t>
      </w:r>
      <w:proofErr w:type="spellStart"/>
      <w:r w:rsidRPr="00B821BE">
        <w:rPr>
          <w:rFonts w:ascii="Times New Roman" w:hAnsi="Times New Roman" w:cs="Times New Roman"/>
          <w:color w:val="00B050"/>
        </w:rPr>
        <w:t>oĩ</w:t>
      </w:r>
      <w:proofErr w:type="spellEnd"/>
      <w:r w:rsidRPr="00B821BE">
        <w:rPr>
          <w:rFonts w:ascii="Times New Roman" w:hAnsi="Times New Roman" w:cs="Times New Roman"/>
          <w:color w:val="00B050"/>
        </w:rPr>
        <w:t xml:space="preserve"> aja ha </w:t>
      </w:r>
      <w:proofErr w:type="spellStart"/>
      <w:r w:rsidRPr="00B821BE">
        <w:rPr>
          <w:rFonts w:ascii="Times New Roman" w:hAnsi="Times New Roman" w:cs="Times New Roman"/>
          <w:color w:val="00B050"/>
        </w:rPr>
        <w:t>oikuaa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avei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mba’éichapa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oipytyvõta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oñeikotevẽ</w:t>
      </w:r>
      <w:proofErr w:type="spellEnd"/>
      <w:r w:rsidRPr="00B821BE">
        <w:rPr>
          <w:rFonts w:ascii="Times New Roman" w:hAnsi="Times New Roman" w:cs="Times New Roman"/>
          <w:color w:val="00B050"/>
        </w:rPr>
        <w:t xml:space="preserve"> jave.</w:t>
      </w:r>
    </w:p>
    <w:p w14:paraId="286A8C7A" w14:textId="5B5D14C2" w:rsidR="00355F99" w:rsidRPr="00B821BE" w:rsidRDefault="00355F99" w:rsidP="00B821BE">
      <w:pPr>
        <w:jc w:val="both"/>
        <w:rPr>
          <w:rFonts w:ascii="Times New Roman" w:hAnsi="Times New Roman" w:cs="Times New Roman"/>
          <w:b/>
          <w:bCs/>
        </w:rPr>
      </w:pPr>
      <w:r w:rsidRPr="00B821BE">
        <w:rPr>
          <w:rFonts w:ascii="Times New Roman" w:hAnsi="Times New Roman" w:cs="Times New Roman"/>
          <w:b/>
          <w:bCs/>
        </w:rPr>
        <w:t>Protección de la Infancia en Línea: Guía para padres y educadores</w:t>
      </w:r>
    </w:p>
    <w:p w14:paraId="7860755D" w14:textId="77777777" w:rsidR="0052518F" w:rsidRPr="00B821BE" w:rsidRDefault="0052518F" w:rsidP="00B821BE">
      <w:pPr>
        <w:jc w:val="both"/>
        <w:rPr>
          <w:rFonts w:ascii="Times New Roman" w:hAnsi="Times New Roman" w:cs="Times New Roman"/>
          <w:b/>
          <w:bCs/>
          <w:color w:val="00B050"/>
        </w:rPr>
      </w:pPr>
      <w:proofErr w:type="spellStart"/>
      <w:r w:rsidRPr="00B821BE">
        <w:rPr>
          <w:rFonts w:ascii="Times New Roman" w:hAnsi="Times New Roman" w:cs="Times New Roman"/>
          <w:b/>
          <w:bCs/>
          <w:color w:val="00B050"/>
        </w:rPr>
        <w:t>Mitã</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ñeñangareko</w:t>
      </w:r>
      <w:proofErr w:type="spellEnd"/>
      <w:r w:rsidRPr="00B821BE">
        <w:rPr>
          <w:rFonts w:ascii="Times New Roman" w:hAnsi="Times New Roman" w:cs="Times New Roman"/>
          <w:b/>
          <w:bCs/>
          <w:color w:val="00B050"/>
        </w:rPr>
        <w:t xml:space="preserve"> internet-pe: </w:t>
      </w:r>
      <w:proofErr w:type="spellStart"/>
      <w:r w:rsidRPr="00B821BE">
        <w:rPr>
          <w:rFonts w:ascii="Times New Roman" w:hAnsi="Times New Roman" w:cs="Times New Roman"/>
          <w:b/>
          <w:bCs/>
          <w:color w:val="00B050"/>
        </w:rPr>
        <w:t>sy</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túva</w:t>
      </w:r>
      <w:proofErr w:type="spellEnd"/>
      <w:r w:rsidRPr="00B821BE">
        <w:rPr>
          <w:rFonts w:ascii="Times New Roman" w:hAnsi="Times New Roman" w:cs="Times New Roman"/>
          <w:b/>
          <w:bCs/>
          <w:color w:val="00B050"/>
        </w:rPr>
        <w:t xml:space="preserve"> ha </w:t>
      </w:r>
      <w:proofErr w:type="spellStart"/>
      <w:r w:rsidRPr="00B821BE">
        <w:rPr>
          <w:rFonts w:ascii="Times New Roman" w:hAnsi="Times New Roman" w:cs="Times New Roman"/>
          <w:b/>
          <w:bCs/>
          <w:color w:val="00B050"/>
        </w:rPr>
        <w:t>mbo’eharakuéra</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tekoguatarã</w:t>
      </w:r>
      <w:proofErr w:type="spellEnd"/>
      <w:r w:rsidRPr="00B821BE">
        <w:rPr>
          <w:rFonts w:ascii="Times New Roman" w:hAnsi="Times New Roman" w:cs="Times New Roman"/>
          <w:b/>
          <w:bCs/>
          <w:color w:val="00B050"/>
        </w:rPr>
        <w:t xml:space="preserve">. </w:t>
      </w:r>
    </w:p>
    <w:p w14:paraId="1A9BEA62" w14:textId="62AEBC88" w:rsidR="00355F99" w:rsidRPr="00B821BE" w:rsidRDefault="00355F99" w:rsidP="00B821BE">
      <w:pPr>
        <w:pStyle w:val="Prrafodelista"/>
        <w:numPr>
          <w:ilvl w:val="0"/>
          <w:numId w:val="3"/>
        </w:numPr>
        <w:jc w:val="both"/>
        <w:rPr>
          <w:rFonts w:ascii="Times New Roman" w:hAnsi="Times New Roman" w:cs="Times New Roman"/>
          <w:b/>
          <w:bCs/>
        </w:rPr>
      </w:pPr>
      <w:r w:rsidRPr="00B821BE">
        <w:rPr>
          <w:rFonts w:ascii="Times New Roman" w:hAnsi="Times New Roman" w:cs="Times New Roman"/>
          <w:b/>
          <w:bCs/>
        </w:rPr>
        <w:t>Guía para padres, cuidadores y tutores</w:t>
      </w:r>
    </w:p>
    <w:p w14:paraId="1C1C780C" w14:textId="77777777" w:rsidR="0052518F" w:rsidRPr="00B821BE" w:rsidRDefault="0052518F" w:rsidP="00B821BE">
      <w:pPr>
        <w:pStyle w:val="Prrafodelista"/>
        <w:jc w:val="both"/>
        <w:rPr>
          <w:rFonts w:ascii="Times New Roman" w:hAnsi="Times New Roman" w:cs="Times New Roman"/>
          <w:b/>
          <w:bCs/>
          <w:color w:val="00B050"/>
        </w:rPr>
      </w:pPr>
      <w:proofErr w:type="spellStart"/>
      <w:r w:rsidRPr="00B821BE">
        <w:rPr>
          <w:rFonts w:ascii="Times New Roman" w:hAnsi="Times New Roman" w:cs="Times New Roman"/>
          <w:b/>
          <w:bCs/>
          <w:color w:val="00B050"/>
        </w:rPr>
        <w:t>Sy</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túva</w:t>
      </w:r>
      <w:proofErr w:type="spellEnd"/>
      <w:r w:rsidRPr="00B821BE">
        <w:rPr>
          <w:rFonts w:ascii="Times New Roman" w:hAnsi="Times New Roman" w:cs="Times New Roman"/>
          <w:b/>
          <w:bCs/>
          <w:color w:val="00B050"/>
        </w:rPr>
        <w:t xml:space="preserve"> ha </w:t>
      </w:r>
      <w:proofErr w:type="spellStart"/>
      <w:r w:rsidRPr="00B821BE">
        <w:rPr>
          <w:rFonts w:ascii="Times New Roman" w:hAnsi="Times New Roman" w:cs="Times New Roman"/>
          <w:b/>
          <w:bCs/>
          <w:color w:val="00B050"/>
        </w:rPr>
        <w:t>ñangarekoharakuéra</w:t>
      </w:r>
      <w:proofErr w:type="spellEnd"/>
      <w:r w:rsidRPr="00B821BE">
        <w:rPr>
          <w:rFonts w:ascii="Times New Roman" w:hAnsi="Times New Roman" w:cs="Times New Roman"/>
          <w:b/>
          <w:bCs/>
          <w:color w:val="00B050"/>
        </w:rPr>
        <w:t xml:space="preserve"> </w:t>
      </w:r>
      <w:proofErr w:type="spellStart"/>
      <w:r w:rsidRPr="00B821BE">
        <w:rPr>
          <w:rFonts w:ascii="Times New Roman" w:hAnsi="Times New Roman" w:cs="Times New Roman"/>
          <w:b/>
          <w:bCs/>
          <w:color w:val="00B050"/>
        </w:rPr>
        <w:t>rembiaporã</w:t>
      </w:r>
      <w:proofErr w:type="spellEnd"/>
      <w:r w:rsidRPr="00B821BE">
        <w:rPr>
          <w:rFonts w:ascii="Times New Roman" w:hAnsi="Times New Roman" w:cs="Times New Roman"/>
          <w:b/>
          <w:bCs/>
          <w:color w:val="00B050"/>
        </w:rPr>
        <w:t>.</w:t>
      </w:r>
    </w:p>
    <w:p w14:paraId="6A7B5EB5" w14:textId="3BF8B6FF" w:rsidR="00355F99" w:rsidRPr="00B821BE" w:rsidRDefault="0052518F" w:rsidP="00B821BE">
      <w:pPr>
        <w:jc w:val="both"/>
        <w:rPr>
          <w:rFonts w:ascii="Times New Roman" w:hAnsi="Times New Roman" w:cs="Times New Roman"/>
        </w:rPr>
      </w:pPr>
      <w:r w:rsidRPr="00B821BE">
        <w:rPr>
          <w:rFonts w:ascii="Times New Roman" w:hAnsi="Times New Roman" w:cs="Times New Roman"/>
        </w:rPr>
        <w:t>1.</w:t>
      </w:r>
      <w:r w:rsidRPr="00B821BE">
        <w:rPr>
          <w:rFonts w:ascii="Times New Roman" w:hAnsi="Times New Roman" w:cs="Times New Roman"/>
        </w:rPr>
        <w:tab/>
      </w:r>
      <w:r w:rsidR="00355F99" w:rsidRPr="00B821BE">
        <w:rPr>
          <w:rFonts w:ascii="Times New Roman" w:hAnsi="Times New Roman" w:cs="Times New Roman"/>
        </w:rPr>
        <w:t>Mantenga una conversación con sus hijos – pruebe y realice algunas actividades en línea con ellos.</w:t>
      </w:r>
    </w:p>
    <w:p w14:paraId="1F5E01C1" w14:textId="0AA967C1" w:rsidR="0052518F" w:rsidRPr="00B821BE" w:rsidRDefault="0052518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Eñe’ẽkena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nemembykuéra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ndive</w:t>
      </w:r>
      <w:proofErr w:type="spellEnd"/>
      <w:r w:rsidRPr="00B821BE">
        <w:rPr>
          <w:rFonts w:ascii="Times New Roman" w:hAnsi="Times New Roman" w:cs="Times New Roman"/>
          <w:color w:val="00B050"/>
        </w:rPr>
        <w:t>.</w:t>
      </w:r>
    </w:p>
    <w:p w14:paraId="19ED2CEF"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lastRenderedPageBreak/>
        <w:t>2.</w:t>
      </w:r>
      <w:r w:rsidRPr="00B821BE">
        <w:rPr>
          <w:rFonts w:ascii="Times New Roman" w:hAnsi="Times New Roman" w:cs="Times New Roman"/>
        </w:rPr>
        <w:tab/>
        <w:t>Determine las tecnologías, dispositivos y servicios de que dispone su familia/hogar.</w:t>
      </w:r>
    </w:p>
    <w:p w14:paraId="0AB3B9FA" w14:textId="77777777" w:rsidR="0052518F" w:rsidRPr="00B821BE" w:rsidRDefault="0052518F" w:rsidP="00B821BE">
      <w:pPr>
        <w:jc w:val="both"/>
        <w:rPr>
          <w:rFonts w:ascii="Times New Roman" w:hAnsi="Times New Roman" w:cs="Times New Roman"/>
        </w:rPr>
      </w:pPr>
      <w:proofErr w:type="spellStart"/>
      <w:r w:rsidRPr="00B821BE">
        <w:rPr>
          <w:rFonts w:ascii="Times New Roman" w:hAnsi="Times New Roman" w:cs="Times New Roman"/>
          <w:color w:val="00B050"/>
        </w:rPr>
        <w:t>Emoarandura’ã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mitãnguérape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tembiapokuéra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ojepurúva</w:t>
      </w:r>
      <w:proofErr w:type="spellEnd"/>
      <w:r w:rsidRPr="00B821BE">
        <w:rPr>
          <w:rFonts w:ascii="Times New Roman" w:hAnsi="Times New Roman" w:cs="Times New Roman"/>
          <w:color w:val="00B050"/>
        </w:rPr>
        <w:t xml:space="preserve"> internet </w:t>
      </w:r>
      <w:proofErr w:type="spellStart"/>
      <w:r w:rsidRPr="00B821BE">
        <w:rPr>
          <w:rFonts w:ascii="Times New Roman" w:hAnsi="Times New Roman" w:cs="Times New Roman"/>
          <w:color w:val="00B050"/>
        </w:rPr>
        <w:t>ryepýpe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rehegua</w:t>
      </w:r>
      <w:proofErr w:type="spellEnd"/>
      <w:r w:rsidRPr="00B821BE">
        <w:rPr>
          <w:rFonts w:ascii="Times New Roman" w:hAnsi="Times New Roman" w:cs="Times New Roman"/>
          <w:color w:val="00B050"/>
        </w:rPr>
        <w:t>.</w:t>
      </w:r>
    </w:p>
    <w:p w14:paraId="3AE184DF"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3.</w:t>
      </w:r>
      <w:r w:rsidRPr="00B821BE">
        <w:rPr>
          <w:rFonts w:ascii="Times New Roman" w:hAnsi="Times New Roman" w:cs="Times New Roman"/>
        </w:rPr>
        <w:tab/>
        <w:t>Determine si filtrar y bloquear o supervisar programas puede ayudar y apoyar a su familia.</w:t>
      </w:r>
    </w:p>
    <w:p w14:paraId="1720642B" w14:textId="78CAEE79" w:rsidR="0052518F" w:rsidRPr="00B821BE" w:rsidRDefault="0052518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Ehechakuaa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tembipuru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pyahu</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mba’epururã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oguerekóva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róga</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nderogayguakuéra</w:t>
      </w:r>
      <w:proofErr w:type="spellEnd"/>
      <w:r w:rsidRPr="00B821BE">
        <w:rPr>
          <w:rFonts w:ascii="Times New Roman" w:hAnsi="Times New Roman" w:cs="Times New Roman"/>
          <w:color w:val="00B050"/>
        </w:rPr>
        <w:t>.</w:t>
      </w:r>
    </w:p>
    <w:p w14:paraId="78B333C1"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4.</w:t>
      </w:r>
      <w:r w:rsidRPr="00B821BE">
        <w:rPr>
          <w:rFonts w:ascii="Times New Roman" w:hAnsi="Times New Roman" w:cs="Times New Roman"/>
        </w:rPr>
        <w:tab/>
        <w:t>Llegue a un acuerdo en la familia sobre el uso que se espera que se dé a Internet y a los dispositivos personales.</w:t>
      </w:r>
    </w:p>
    <w:p w14:paraId="5F7DC734" w14:textId="77777777" w:rsidR="0052518F" w:rsidRPr="00B821BE" w:rsidRDefault="0052518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Eg̃uahẽ</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peteĩ</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ñe’ẽme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nderogayguakuéra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ndive</w:t>
      </w:r>
      <w:proofErr w:type="spellEnd"/>
      <w:r w:rsidRPr="00B821BE">
        <w:rPr>
          <w:rFonts w:ascii="Times New Roman" w:hAnsi="Times New Roman" w:cs="Times New Roman"/>
          <w:color w:val="00B050"/>
        </w:rPr>
        <w:t xml:space="preserve"> internet ha </w:t>
      </w:r>
      <w:proofErr w:type="spellStart"/>
      <w:r w:rsidRPr="00B821BE">
        <w:rPr>
          <w:rFonts w:ascii="Times New Roman" w:hAnsi="Times New Roman" w:cs="Times New Roman"/>
          <w:color w:val="00B050"/>
        </w:rPr>
        <w:t>ambue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tembipuru’i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jepurúpe</w:t>
      </w:r>
      <w:proofErr w:type="spellEnd"/>
      <w:r w:rsidRPr="00B821BE">
        <w:rPr>
          <w:rFonts w:ascii="Times New Roman" w:hAnsi="Times New Roman" w:cs="Times New Roman"/>
          <w:color w:val="00B050"/>
        </w:rPr>
        <w:t>.</w:t>
      </w:r>
    </w:p>
    <w:p w14:paraId="0DD55DAA"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5.</w:t>
      </w:r>
      <w:r w:rsidRPr="00B821BE">
        <w:rPr>
          <w:rFonts w:ascii="Times New Roman" w:hAnsi="Times New Roman" w:cs="Times New Roman"/>
        </w:rPr>
        <w:tab/>
        <w:t>Conozca los servicios en línea y móviles que utilizan sus hijos.</w:t>
      </w:r>
    </w:p>
    <w:p w14:paraId="4BCEF0E3" w14:textId="615849E9" w:rsidR="0052518F" w:rsidRPr="00B821BE" w:rsidRDefault="0052518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Eikuaákena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umi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pytyvõha</w:t>
      </w:r>
      <w:proofErr w:type="spellEnd"/>
      <w:r w:rsidRPr="00B821BE">
        <w:rPr>
          <w:rFonts w:ascii="Times New Roman" w:hAnsi="Times New Roman" w:cs="Times New Roman"/>
          <w:color w:val="00B050"/>
        </w:rPr>
        <w:t xml:space="preserve"> internet </w:t>
      </w:r>
      <w:proofErr w:type="spellStart"/>
      <w:r w:rsidRPr="00B821BE">
        <w:rPr>
          <w:rFonts w:ascii="Times New Roman" w:hAnsi="Times New Roman" w:cs="Times New Roman"/>
          <w:color w:val="00B050"/>
        </w:rPr>
        <w:t>rehegua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oipurúva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nemembykuéra</w:t>
      </w:r>
      <w:proofErr w:type="spellEnd"/>
      <w:r w:rsidRPr="00B821BE">
        <w:rPr>
          <w:rFonts w:ascii="Times New Roman" w:hAnsi="Times New Roman" w:cs="Times New Roman"/>
          <w:color w:val="00B050"/>
        </w:rPr>
        <w:t>.</w:t>
      </w:r>
    </w:p>
    <w:p w14:paraId="4D77019F"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6.</w:t>
      </w:r>
      <w:r w:rsidRPr="00B821BE">
        <w:rPr>
          <w:rFonts w:ascii="Times New Roman" w:hAnsi="Times New Roman" w:cs="Times New Roman"/>
        </w:rPr>
        <w:tab/>
        <w:t>Tenga en cuenta la edad del consentimiento digital.</w:t>
      </w:r>
    </w:p>
    <w:p w14:paraId="6B056F8E" w14:textId="77777777" w:rsidR="0052518F" w:rsidRPr="00B821BE" w:rsidRDefault="0052518F"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Nemandu’akena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ary</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iñeikotevẽva</w:t>
      </w:r>
      <w:proofErr w:type="spellEnd"/>
      <w:r w:rsidRPr="00B821BE">
        <w:rPr>
          <w:rFonts w:ascii="Times New Roman" w:hAnsi="Times New Roman" w:cs="Times New Roman"/>
          <w:color w:val="00B050"/>
        </w:rPr>
        <w:t xml:space="preserve"> internet </w:t>
      </w:r>
      <w:proofErr w:type="spellStart"/>
      <w:r w:rsidRPr="00B821BE">
        <w:rPr>
          <w:rFonts w:ascii="Times New Roman" w:hAnsi="Times New Roman" w:cs="Times New Roman"/>
          <w:color w:val="00B050"/>
        </w:rPr>
        <w:t>jepurúpe</w:t>
      </w:r>
      <w:proofErr w:type="spellEnd"/>
      <w:r w:rsidRPr="00B821BE">
        <w:rPr>
          <w:rFonts w:ascii="Times New Roman" w:hAnsi="Times New Roman" w:cs="Times New Roman"/>
          <w:color w:val="00B050"/>
        </w:rPr>
        <w:t>.</w:t>
      </w:r>
    </w:p>
    <w:p w14:paraId="698619CF"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7.</w:t>
      </w:r>
      <w:r w:rsidRPr="00B821BE">
        <w:rPr>
          <w:rFonts w:ascii="Times New Roman" w:hAnsi="Times New Roman" w:cs="Times New Roman"/>
        </w:rPr>
        <w:tab/>
        <w:t>Controle la utilización de tarjetas de crédito y otros medios de pago.</w:t>
      </w:r>
    </w:p>
    <w:p w14:paraId="47CFFCF6" w14:textId="1C2B94D6" w:rsidR="0052518F" w:rsidRPr="00B821BE" w:rsidRDefault="003B45E7"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Ehecha’ag̃uikena</w:t>
      </w:r>
      <w:proofErr w:type="spellEnd"/>
      <w:r w:rsidRPr="00B821BE">
        <w:rPr>
          <w:rFonts w:ascii="Times New Roman" w:hAnsi="Times New Roman" w:cs="Times New Roman"/>
          <w:color w:val="00B050"/>
        </w:rPr>
        <w:t xml:space="preserve"> tarjeta de crédito </w:t>
      </w:r>
      <w:proofErr w:type="spellStart"/>
      <w:r w:rsidRPr="00B821BE">
        <w:rPr>
          <w:rFonts w:ascii="Times New Roman" w:hAnsi="Times New Roman" w:cs="Times New Roman"/>
          <w:color w:val="00B050"/>
        </w:rPr>
        <w:t>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ambuéichagua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tepyme’erã</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ojepurúva</w:t>
      </w:r>
      <w:proofErr w:type="spellEnd"/>
      <w:r w:rsidRPr="00B821BE">
        <w:rPr>
          <w:rFonts w:ascii="Times New Roman" w:hAnsi="Times New Roman" w:cs="Times New Roman"/>
          <w:color w:val="00B050"/>
        </w:rPr>
        <w:t>.</w:t>
      </w:r>
    </w:p>
    <w:p w14:paraId="02F53F19" w14:textId="77777777" w:rsidR="003B45E7" w:rsidRPr="00B821BE" w:rsidRDefault="00355F99" w:rsidP="00B821BE">
      <w:pPr>
        <w:jc w:val="both"/>
        <w:rPr>
          <w:rFonts w:ascii="Times New Roman" w:hAnsi="Times New Roman" w:cs="Times New Roman"/>
        </w:rPr>
      </w:pPr>
      <w:r w:rsidRPr="00B821BE">
        <w:rPr>
          <w:rFonts w:ascii="Times New Roman" w:hAnsi="Times New Roman" w:cs="Times New Roman"/>
        </w:rPr>
        <w:t>8.</w:t>
      </w:r>
      <w:r w:rsidRPr="00B821BE">
        <w:rPr>
          <w:rFonts w:ascii="Times New Roman" w:hAnsi="Times New Roman" w:cs="Times New Roman"/>
        </w:rPr>
        <w:tab/>
        <w:t>Sepa cómo comunicar problemas</w:t>
      </w:r>
    </w:p>
    <w:p w14:paraId="0156308A" w14:textId="17D28998" w:rsidR="003B45E7" w:rsidRPr="00B821BE" w:rsidRDefault="003B45E7"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Eikuaákena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mba’éichapa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emomarandúta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apañuaikuéra</w:t>
      </w:r>
      <w:proofErr w:type="spellEnd"/>
      <w:r w:rsidRPr="00B821BE">
        <w:rPr>
          <w:rFonts w:ascii="Times New Roman" w:hAnsi="Times New Roman" w:cs="Times New Roman"/>
          <w:color w:val="00B050"/>
        </w:rPr>
        <w:t>.</w:t>
      </w:r>
    </w:p>
    <w:p w14:paraId="5DF7D619" w14:textId="77777777" w:rsidR="003B45E7" w:rsidRPr="00B821BE" w:rsidRDefault="003B45E7" w:rsidP="00B821BE">
      <w:pPr>
        <w:jc w:val="both"/>
        <w:rPr>
          <w:rFonts w:ascii="Times New Roman" w:hAnsi="Times New Roman" w:cs="Times New Roman"/>
        </w:rPr>
      </w:pPr>
    </w:p>
    <w:p w14:paraId="02A28999"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9.</w:t>
      </w:r>
      <w:r w:rsidRPr="00B821BE">
        <w:rPr>
          <w:rFonts w:ascii="Times New Roman" w:hAnsi="Times New Roman" w:cs="Times New Roman"/>
        </w:rPr>
        <w:tab/>
        <w:t>Tenga presente que la publicidad puede ser inapropiada o engañosa.</w:t>
      </w:r>
    </w:p>
    <w:p w14:paraId="04D9AA5E" w14:textId="77777777" w:rsidR="003B45E7" w:rsidRPr="00B821BE" w:rsidRDefault="003B45E7"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Ehechakuaákena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ñemuarandu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añetegua</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ijapúva</w:t>
      </w:r>
      <w:proofErr w:type="spellEnd"/>
      <w:r w:rsidRPr="00B821BE">
        <w:rPr>
          <w:rFonts w:ascii="Times New Roman" w:hAnsi="Times New Roman" w:cs="Times New Roman"/>
          <w:color w:val="00B050"/>
        </w:rPr>
        <w:t>.</w:t>
      </w:r>
    </w:p>
    <w:p w14:paraId="308559C5" w14:textId="15826260" w:rsidR="00355F99" w:rsidRPr="00B821BE" w:rsidRDefault="00355F99" w:rsidP="00B821BE">
      <w:pPr>
        <w:jc w:val="both"/>
        <w:rPr>
          <w:rFonts w:ascii="Times New Roman" w:hAnsi="Times New Roman" w:cs="Times New Roman"/>
        </w:rPr>
      </w:pPr>
      <w:r w:rsidRPr="00B821BE">
        <w:rPr>
          <w:rFonts w:ascii="Times New Roman" w:hAnsi="Times New Roman" w:cs="Times New Roman"/>
        </w:rPr>
        <w:t>10.</w:t>
      </w:r>
      <w:r w:rsidRPr="00B821BE">
        <w:rPr>
          <w:rFonts w:ascii="Times New Roman" w:hAnsi="Times New Roman" w:cs="Times New Roman"/>
        </w:rPr>
        <w:tab/>
        <w:t>Instaure una cultura de apoyo en el hogar para que los niños y jóvenes se sientan capaces de pedir ayuda.</w:t>
      </w:r>
    </w:p>
    <w:p w14:paraId="45DECF8A" w14:textId="77777777" w:rsidR="003B45E7" w:rsidRPr="00B821BE" w:rsidRDefault="003B45E7"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Eguerojeráke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rógape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arandupy</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oñangareko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añetéva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mitãrusukuéra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rehe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ikatu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hag̃uaicha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haékuéra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he’i</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hemiandu</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oikotevẽrõ</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ñepytyvõ</w:t>
      </w:r>
      <w:proofErr w:type="spellEnd"/>
      <w:r w:rsidRPr="00B821BE">
        <w:rPr>
          <w:rFonts w:ascii="Times New Roman" w:hAnsi="Times New Roman" w:cs="Times New Roman"/>
          <w:color w:val="00B050"/>
        </w:rPr>
        <w:t>.</w:t>
      </w:r>
    </w:p>
    <w:p w14:paraId="06D1B456"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11.</w:t>
      </w:r>
      <w:r w:rsidRPr="00B821BE">
        <w:rPr>
          <w:rFonts w:ascii="Times New Roman" w:hAnsi="Times New Roman" w:cs="Times New Roman"/>
        </w:rPr>
        <w:tab/>
        <w:t>Explique a los niños los riesgos que entraña la comunicación con desconocidos.</w:t>
      </w:r>
    </w:p>
    <w:p w14:paraId="1B6841D4" w14:textId="77777777" w:rsidR="003B45E7" w:rsidRPr="00B821BE" w:rsidRDefault="003B45E7" w:rsidP="00B821BE">
      <w:pPr>
        <w:spacing w:after="0" w:line="240" w:lineRule="auto"/>
        <w:jc w:val="both"/>
        <w:rPr>
          <w:rFonts w:ascii="Times New Roman" w:hAnsi="Times New Roman" w:cs="Times New Roman"/>
          <w:color w:val="00B050"/>
        </w:rPr>
      </w:pPr>
      <w:proofErr w:type="spellStart"/>
      <w:r w:rsidRPr="00B821BE">
        <w:rPr>
          <w:rFonts w:ascii="Times New Roman" w:hAnsi="Times New Roman" w:cs="Times New Roman"/>
          <w:color w:val="00B050"/>
        </w:rPr>
        <w:t>Emomarandúke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mitãnguérape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ponoike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oñe’ẽ</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oikuaa’ỹva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ndive</w:t>
      </w:r>
      <w:proofErr w:type="spellEnd"/>
      <w:r w:rsidRPr="00B821BE">
        <w:rPr>
          <w:rFonts w:ascii="Times New Roman" w:hAnsi="Times New Roman" w:cs="Times New Roman"/>
          <w:color w:val="00B050"/>
        </w:rPr>
        <w:t>.</w:t>
      </w:r>
    </w:p>
    <w:p w14:paraId="36000296" w14:textId="3111142B" w:rsidR="00355F99" w:rsidRPr="00B821BE" w:rsidRDefault="00355F99" w:rsidP="00B821BE">
      <w:pPr>
        <w:jc w:val="both"/>
        <w:rPr>
          <w:rFonts w:ascii="Times New Roman" w:hAnsi="Times New Roman" w:cs="Times New Roman"/>
        </w:rPr>
      </w:pPr>
      <w:r w:rsidRPr="00B821BE">
        <w:rPr>
          <w:rFonts w:ascii="Times New Roman" w:hAnsi="Times New Roman" w:cs="Times New Roman"/>
        </w:rPr>
        <w:t>12.</w:t>
      </w:r>
      <w:r w:rsidRPr="00B821BE">
        <w:rPr>
          <w:rFonts w:ascii="Times New Roman" w:hAnsi="Times New Roman" w:cs="Times New Roman"/>
        </w:rPr>
        <w:tab/>
        <w:t>Ayude a sus hijos a entender y controlar su información personal.</w:t>
      </w:r>
    </w:p>
    <w:p w14:paraId="6B49F0A2" w14:textId="77777777" w:rsidR="003B45E7" w:rsidRPr="00B821BE" w:rsidRDefault="003B45E7" w:rsidP="00B821BE">
      <w:pPr>
        <w:jc w:val="both"/>
        <w:rPr>
          <w:rFonts w:ascii="Times New Roman" w:hAnsi="Times New Roman" w:cs="Times New Roman"/>
          <w:color w:val="00B050"/>
        </w:rPr>
      </w:pPr>
      <w:proofErr w:type="spellStart"/>
      <w:r w:rsidRPr="00B821BE">
        <w:rPr>
          <w:rFonts w:ascii="Times New Roman" w:hAnsi="Times New Roman" w:cs="Times New Roman"/>
          <w:color w:val="00B050"/>
        </w:rPr>
        <w:t>Eipytyvõke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mitãnguérape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tomyesakã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tohecha’aguĩ</w:t>
      </w:r>
      <w:proofErr w:type="spellEnd"/>
    </w:p>
    <w:p w14:paraId="0EA172C9" w14:textId="77777777" w:rsidR="003B45E7" w:rsidRPr="00B821BE" w:rsidRDefault="003B45E7" w:rsidP="00B821BE">
      <w:pPr>
        <w:jc w:val="both"/>
        <w:rPr>
          <w:rFonts w:ascii="Times New Roman" w:hAnsi="Times New Roman" w:cs="Times New Roman"/>
        </w:rPr>
      </w:pPr>
      <w:proofErr w:type="spellStart"/>
      <w:r w:rsidRPr="00B821BE">
        <w:rPr>
          <w:rFonts w:ascii="Times New Roman" w:hAnsi="Times New Roman" w:cs="Times New Roman"/>
          <w:color w:val="00B050"/>
        </w:rPr>
        <w:t>hag̃ua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imarandukuéra</w:t>
      </w:r>
      <w:proofErr w:type="spellEnd"/>
      <w:r w:rsidRPr="00B821BE">
        <w:rPr>
          <w:rFonts w:ascii="Times New Roman" w:hAnsi="Times New Roman" w:cs="Times New Roman"/>
          <w:color w:val="00B050"/>
        </w:rPr>
        <w:t>.</w:t>
      </w:r>
    </w:p>
    <w:p w14:paraId="397008F0" w14:textId="2751C33D" w:rsidR="00355F99" w:rsidRPr="00B821BE" w:rsidRDefault="00355F99" w:rsidP="00B821BE">
      <w:pPr>
        <w:jc w:val="both"/>
        <w:rPr>
          <w:rFonts w:ascii="Times New Roman" w:hAnsi="Times New Roman" w:cs="Times New Roman"/>
        </w:rPr>
      </w:pPr>
      <w:r w:rsidRPr="00B821BE">
        <w:rPr>
          <w:rFonts w:ascii="Times New Roman" w:hAnsi="Times New Roman" w:cs="Times New Roman"/>
        </w:rPr>
        <w:t>13.</w:t>
      </w:r>
      <w:r w:rsidRPr="00B821BE">
        <w:rPr>
          <w:rFonts w:ascii="Times New Roman" w:hAnsi="Times New Roman" w:cs="Times New Roman"/>
        </w:rPr>
        <w:tab/>
        <w:t>Vele por que los niños y jóvenes entiendan las repercusiones de la publicación de fotografías en Internet.</w:t>
      </w:r>
    </w:p>
    <w:p w14:paraId="6E55E735" w14:textId="77777777" w:rsidR="003B45E7" w:rsidRPr="00B821BE" w:rsidRDefault="003B45E7" w:rsidP="00B821BE">
      <w:pPr>
        <w:spacing w:after="0" w:line="240" w:lineRule="auto"/>
        <w:jc w:val="both"/>
        <w:rPr>
          <w:rFonts w:ascii="Times New Roman" w:hAnsi="Times New Roman" w:cs="Times New Roman"/>
        </w:rPr>
      </w:pPr>
      <w:proofErr w:type="spellStart"/>
      <w:r w:rsidRPr="00B821BE">
        <w:rPr>
          <w:rFonts w:ascii="Times New Roman" w:hAnsi="Times New Roman" w:cs="Times New Roman"/>
          <w:color w:val="00B050"/>
        </w:rPr>
        <w:t>Ehecha’ag̃uikena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mitã</w:t>
      </w:r>
      <w:proofErr w:type="spellEnd"/>
      <w:r w:rsidRPr="00B821BE">
        <w:rPr>
          <w:rFonts w:ascii="Times New Roman" w:hAnsi="Times New Roman" w:cs="Times New Roman"/>
          <w:color w:val="00B050"/>
        </w:rPr>
        <w:t xml:space="preserve"> ha </w:t>
      </w:r>
      <w:proofErr w:type="spellStart"/>
      <w:r w:rsidRPr="00B821BE">
        <w:rPr>
          <w:rFonts w:ascii="Times New Roman" w:hAnsi="Times New Roman" w:cs="Times New Roman"/>
          <w:color w:val="00B050"/>
        </w:rPr>
        <w:t>mitarusukuéra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toñangareko</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mba’e</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mba’épa</w:t>
      </w:r>
      <w:proofErr w:type="spellEnd"/>
      <w:r w:rsidRPr="00B821BE">
        <w:rPr>
          <w:rFonts w:ascii="Times New Roman" w:hAnsi="Times New Roman" w:cs="Times New Roman"/>
          <w:color w:val="00B050"/>
        </w:rPr>
        <w:t xml:space="preserve"> </w:t>
      </w:r>
      <w:proofErr w:type="spellStart"/>
      <w:r w:rsidRPr="00B821BE">
        <w:rPr>
          <w:rFonts w:ascii="Times New Roman" w:hAnsi="Times New Roman" w:cs="Times New Roman"/>
          <w:color w:val="00B050"/>
        </w:rPr>
        <w:t>ohupi</w:t>
      </w:r>
      <w:proofErr w:type="spellEnd"/>
      <w:r w:rsidRPr="00B821BE">
        <w:rPr>
          <w:rFonts w:ascii="Times New Roman" w:hAnsi="Times New Roman" w:cs="Times New Roman"/>
          <w:color w:val="00B050"/>
        </w:rPr>
        <w:t xml:space="preserve"> internet tera redes-pe.    </w:t>
      </w:r>
      <w:r w:rsidRPr="00B821BE">
        <w:rPr>
          <w:rFonts w:ascii="Times New Roman" w:hAnsi="Times New Roman" w:cs="Times New Roman"/>
        </w:rPr>
        <w:t xml:space="preserve">                                                                                                                                                                                                    </w:t>
      </w:r>
    </w:p>
    <w:p w14:paraId="5F285CA9" w14:textId="77777777" w:rsidR="00355F99" w:rsidRPr="00B821BE" w:rsidRDefault="00355F99" w:rsidP="00B821BE">
      <w:pPr>
        <w:jc w:val="both"/>
        <w:rPr>
          <w:rFonts w:ascii="Times New Roman" w:hAnsi="Times New Roman" w:cs="Times New Roman"/>
        </w:rPr>
      </w:pPr>
    </w:p>
    <w:p w14:paraId="2A77A287" w14:textId="77777777" w:rsidR="00355F99" w:rsidRPr="00B821BE" w:rsidRDefault="00355F99" w:rsidP="00B821BE">
      <w:pPr>
        <w:jc w:val="both"/>
        <w:rPr>
          <w:rFonts w:ascii="Times New Roman" w:hAnsi="Times New Roman" w:cs="Times New Roman"/>
          <w:b/>
          <w:bCs/>
        </w:rPr>
      </w:pPr>
      <w:r w:rsidRPr="00B821BE">
        <w:rPr>
          <w:rFonts w:ascii="Times New Roman" w:hAnsi="Times New Roman" w:cs="Times New Roman"/>
          <w:b/>
          <w:bCs/>
        </w:rPr>
        <w:t>4.</w:t>
      </w:r>
      <w:r w:rsidRPr="00B821BE">
        <w:rPr>
          <w:rFonts w:ascii="Times New Roman" w:hAnsi="Times New Roman" w:cs="Times New Roman"/>
          <w:b/>
          <w:bCs/>
        </w:rPr>
        <w:tab/>
        <w:t>Guía para educadores</w:t>
      </w:r>
    </w:p>
    <w:p w14:paraId="4AA2E24B"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1.</w:t>
      </w:r>
      <w:r w:rsidRPr="00B821BE">
        <w:rPr>
          <w:rFonts w:ascii="Times New Roman" w:hAnsi="Times New Roman" w:cs="Times New Roman"/>
        </w:rPr>
        <w:tab/>
        <w:t>Compruebe que todos los dispositivos son seguros y están protegidos por una contraseña.</w:t>
      </w:r>
    </w:p>
    <w:p w14:paraId="65D03B80"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2.</w:t>
      </w:r>
      <w:r w:rsidRPr="00B821BE">
        <w:rPr>
          <w:rFonts w:ascii="Times New Roman" w:hAnsi="Times New Roman" w:cs="Times New Roman"/>
        </w:rPr>
        <w:tab/>
        <w:t>Instale un programa antivirus y cortafuegos.</w:t>
      </w:r>
    </w:p>
    <w:p w14:paraId="008778B1"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lastRenderedPageBreak/>
        <w:t>3.</w:t>
      </w:r>
      <w:r w:rsidRPr="00B821BE">
        <w:rPr>
          <w:rFonts w:ascii="Times New Roman" w:hAnsi="Times New Roman" w:cs="Times New Roman"/>
        </w:rPr>
        <w:tab/>
        <w:t>Asegúrese de que haya una política en que se exponga la manera en que pueden utilizarse las tecnologías.</w:t>
      </w:r>
    </w:p>
    <w:p w14:paraId="682DD3F3"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4.</w:t>
      </w:r>
      <w:r w:rsidRPr="00B821BE">
        <w:rPr>
          <w:rFonts w:ascii="Times New Roman" w:hAnsi="Times New Roman" w:cs="Times New Roman"/>
        </w:rPr>
        <w:tab/>
        <w:t>Analice cómo puede realizar y archivar fotografías de los alumnos.</w:t>
      </w:r>
    </w:p>
    <w:p w14:paraId="4128ED37"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5.</w:t>
      </w:r>
      <w:r w:rsidRPr="00B821BE">
        <w:rPr>
          <w:rFonts w:ascii="Times New Roman" w:hAnsi="Times New Roman" w:cs="Times New Roman"/>
        </w:rPr>
        <w:tab/>
        <w:t>Compruebe que la conexión a Internet facilitada por la escuela está filtrada y vigilada.</w:t>
      </w:r>
    </w:p>
    <w:p w14:paraId="5A213769"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6.</w:t>
      </w:r>
      <w:r w:rsidRPr="00B821BE">
        <w:rPr>
          <w:rFonts w:ascii="Times New Roman" w:hAnsi="Times New Roman" w:cs="Times New Roman"/>
        </w:rPr>
        <w:tab/>
        <w:t>Fomente la sensibilización sobre la importancia de la huella digital y la reputación en línea.</w:t>
      </w:r>
    </w:p>
    <w:p w14:paraId="4757AE95" w14:textId="77777777" w:rsidR="00355F99" w:rsidRPr="00B821BE" w:rsidRDefault="00355F99" w:rsidP="00B821BE">
      <w:pPr>
        <w:jc w:val="both"/>
        <w:rPr>
          <w:rFonts w:ascii="Times New Roman" w:hAnsi="Times New Roman" w:cs="Times New Roman"/>
        </w:rPr>
      </w:pPr>
      <w:r w:rsidRPr="00B821BE">
        <w:rPr>
          <w:rFonts w:ascii="Times New Roman" w:hAnsi="Times New Roman" w:cs="Times New Roman"/>
        </w:rPr>
        <w:t>7.</w:t>
      </w:r>
      <w:r w:rsidRPr="00B821BE">
        <w:rPr>
          <w:rFonts w:ascii="Times New Roman" w:hAnsi="Times New Roman" w:cs="Times New Roman"/>
        </w:rPr>
        <w:tab/>
        <w:t>Reconozca la importancia de la comunicación profesional en línea con alumnos, padres y otras partes interesadas.</w:t>
      </w:r>
    </w:p>
    <w:p w14:paraId="29498D8B" w14:textId="09D15223" w:rsidR="00355F99" w:rsidRPr="00B821BE" w:rsidRDefault="00355F99" w:rsidP="00B821BE">
      <w:pPr>
        <w:jc w:val="both"/>
        <w:rPr>
          <w:rFonts w:ascii="Times New Roman" w:hAnsi="Times New Roman" w:cs="Times New Roman"/>
        </w:rPr>
      </w:pPr>
      <w:r w:rsidRPr="00B821BE">
        <w:rPr>
          <w:rFonts w:ascii="Times New Roman" w:hAnsi="Times New Roman" w:cs="Times New Roman"/>
        </w:rPr>
        <w:t>8.</w:t>
      </w:r>
      <w:r w:rsidRPr="00B821BE">
        <w:rPr>
          <w:rFonts w:ascii="Times New Roman" w:hAnsi="Times New Roman" w:cs="Times New Roman"/>
        </w:rPr>
        <w:tab/>
        <w:t>Entienda los riesgos a los que pueden exponerse los alumnos cuando realizan actividades en línea y las ventajas de dichas actividades.</w:t>
      </w:r>
    </w:p>
    <w:p w14:paraId="5E6D7DA8" w14:textId="22FC4A27" w:rsidR="00355F99" w:rsidRPr="00B821BE" w:rsidRDefault="00355F99" w:rsidP="00B821BE">
      <w:pPr>
        <w:jc w:val="both"/>
        <w:rPr>
          <w:rFonts w:ascii="Times New Roman" w:hAnsi="Times New Roman" w:cs="Times New Roman"/>
        </w:rPr>
      </w:pPr>
    </w:p>
    <w:sectPr w:rsidR="00355F99" w:rsidRPr="00B821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0A0"/>
    <w:multiLevelType w:val="hybridMultilevel"/>
    <w:tmpl w:val="58B23A84"/>
    <w:lvl w:ilvl="0" w:tplc="06901A46">
      <w:start w:val="1"/>
      <w:numFmt w:val="decimal"/>
      <w:lvlText w:val="%1."/>
      <w:lvlJc w:val="left"/>
      <w:pPr>
        <w:ind w:left="1065" w:hanging="705"/>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30172D9A"/>
    <w:multiLevelType w:val="hybridMultilevel"/>
    <w:tmpl w:val="45F2BBF4"/>
    <w:lvl w:ilvl="0" w:tplc="4D4A96E4">
      <w:start w:val="1"/>
      <w:numFmt w:val="decimal"/>
      <w:lvlText w:val="%1."/>
      <w:lvlJc w:val="left"/>
      <w:pPr>
        <w:ind w:left="1065" w:hanging="705"/>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387A6B6C"/>
    <w:multiLevelType w:val="hybridMultilevel"/>
    <w:tmpl w:val="65E0BBD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409E2C01"/>
    <w:multiLevelType w:val="hybridMultilevel"/>
    <w:tmpl w:val="87E04588"/>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53582B5B"/>
    <w:multiLevelType w:val="hybridMultilevel"/>
    <w:tmpl w:val="D0EC78C0"/>
    <w:lvl w:ilvl="0" w:tplc="1D547F44">
      <w:start w:val="1"/>
      <w:numFmt w:val="decimal"/>
      <w:lvlText w:val="%1."/>
      <w:lvlJc w:val="left"/>
      <w:pPr>
        <w:ind w:left="1065" w:hanging="705"/>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16cid:durableId="841621750">
    <w:abstractNumId w:val="1"/>
  </w:num>
  <w:num w:numId="2" w16cid:durableId="485560815">
    <w:abstractNumId w:val="3"/>
  </w:num>
  <w:num w:numId="3" w16cid:durableId="1366441231">
    <w:abstractNumId w:val="2"/>
  </w:num>
  <w:num w:numId="4" w16cid:durableId="968435717">
    <w:abstractNumId w:val="0"/>
  </w:num>
  <w:num w:numId="5" w16cid:durableId="16256953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99"/>
    <w:rsid w:val="000037A5"/>
    <w:rsid w:val="000A21C3"/>
    <w:rsid w:val="0019199F"/>
    <w:rsid w:val="00195D93"/>
    <w:rsid w:val="001E0980"/>
    <w:rsid w:val="001F560B"/>
    <w:rsid w:val="001F7DE8"/>
    <w:rsid w:val="002411B9"/>
    <w:rsid w:val="00285870"/>
    <w:rsid w:val="002D770E"/>
    <w:rsid w:val="00303A33"/>
    <w:rsid w:val="00335CC4"/>
    <w:rsid w:val="00355F99"/>
    <w:rsid w:val="003B45E7"/>
    <w:rsid w:val="003D1B4D"/>
    <w:rsid w:val="003D5561"/>
    <w:rsid w:val="00452525"/>
    <w:rsid w:val="00460321"/>
    <w:rsid w:val="00464CB2"/>
    <w:rsid w:val="00474163"/>
    <w:rsid w:val="00495277"/>
    <w:rsid w:val="0052518F"/>
    <w:rsid w:val="005319F4"/>
    <w:rsid w:val="005534FC"/>
    <w:rsid w:val="0057275E"/>
    <w:rsid w:val="00574683"/>
    <w:rsid w:val="005A1998"/>
    <w:rsid w:val="005B340E"/>
    <w:rsid w:val="005F0353"/>
    <w:rsid w:val="00640EBC"/>
    <w:rsid w:val="00645656"/>
    <w:rsid w:val="0065785A"/>
    <w:rsid w:val="006F2C47"/>
    <w:rsid w:val="00703CDC"/>
    <w:rsid w:val="00704110"/>
    <w:rsid w:val="007349FB"/>
    <w:rsid w:val="0074128F"/>
    <w:rsid w:val="0077286B"/>
    <w:rsid w:val="00794E01"/>
    <w:rsid w:val="007E6415"/>
    <w:rsid w:val="00816658"/>
    <w:rsid w:val="00831BB8"/>
    <w:rsid w:val="00852D11"/>
    <w:rsid w:val="00880A39"/>
    <w:rsid w:val="008975B4"/>
    <w:rsid w:val="008C2C94"/>
    <w:rsid w:val="008D23E9"/>
    <w:rsid w:val="008D63DB"/>
    <w:rsid w:val="008E6F36"/>
    <w:rsid w:val="008E7ADE"/>
    <w:rsid w:val="00911D3C"/>
    <w:rsid w:val="00965D69"/>
    <w:rsid w:val="009C0586"/>
    <w:rsid w:val="009D35C9"/>
    <w:rsid w:val="009E7E9F"/>
    <w:rsid w:val="00A329A3"/>
    <w:rsid w:val="00A575A7"/>
    <w:rsid w:val="00B610F8"/>
    <w:rsid w:val="00B6626F"/>
    <w:rsid w:val="00B821BE"/>
    <w:rsid w:val="00BA401F"/>
    <w:rsid w:val="00C146C8"/>
    <w:rsid w:val="00C14F9A"/>
    <w:rsid w:val="00C414AD"/>
    <w:rsid w:val="00C5194A"/>
    <w:rsid w:val="00C97475"/>
    <w:rsid w:val="00CD6EE7"/>
    <w:rsid w:val="00CE1541"/>
    <w:rsid w:val="00CE753F"/>
    <w:rsid w:val="00D01290"/>
    <w:rsid w:val="00D1357F"/>
    <w:rsid w:val="00D80053"/>
    <w:rsid w:val="00DC5261"/>
    <w:rsid w:val="00E1642F"/>
    <w:rsid w:val="00E358A3"/>
    <w:rsid w:val="00E609AA"/>
    <w:rsid w:val="00F076C1"/>
    <w:rsid w:val="00F35E4E"/>
    <w:rsid w:val="00F36490"/>
    <w:rsid w:val="00F365D5"/>
    <w:rsid w:val="00FD2E55"/>
    <w:rsid w:val="00FF415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B0E7"/>
  <w15:chartTrackingRefBased/>
  <w15:docId w15:val="{17DEE0F3-FF40-4C33-9967-9D7CC70B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C5261"/>
    <w:rPr>
      <w:sz w:val="16"/>
      <w:szCs w:val="16"/>
    </w:rPr>
  </w:style>
  <w:style w:type="paragraph" w:styleId="Textocomentario">
    <w:name w:val="annotation text"/>
    <w:basedOn w:val="Normal"/>
    <w:link w:val="TextocomentarioCar"/>
    <w:uiPriority w:val="99"/>
    <w:semiHidden/>
    <w:unhideWhenUsed/>
    <w:rsid w:val="00DC52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5261"/>
    <w:rPr>
      <w:sz w:val="20"/>
      <w:szCs w:val="20"/>
    </w:rPr>
  </w:style>
  <w:style w:type="paragraph" w:styleId="Asuntodelcomentario">
    <w:name w:val="annotation subject"/>
    <w:basedOn w:val="Textocomentario"/>
    <w:next w:val="Textocomentario"/>
    <w:link w:val="AsuntodelcomentarioCar"/>
    <w:uiPriority w:val="99"/>
    <w:semiHidden/>
    <w:unhideWhenUsed/>
    <w:rsid w:val="00DC5261"/>
    <w:rPr>
      <w:b/>
      <w:bCs/>
    </w:rPr>
  </w:style>
  <w:style w:type="character" w:customStyle="1" w:styleId="AsuntodelcomentarioCar">
    <w:name w:val="Asunto del comentario Car"/>
    <w:basedOn w:val="TextocomentarioCar"/>
    <w:link w:val="Asuntodelcomentario"/>
    <w:uiPriority w:val="99"/>
    <w:semiHidden/>
    <w:rsid w:val="00DC5261"/>
    <w:rPr>
      <w:b/>
      <w:bCs/>
      <w:sz w:val="20"/>
      <w:szCs w:val="20"/>
    </w:rPr>
  </w:style>
  <w:style w:type="paragraph" w:styleId="Prrafodelista">
    <w:name w:val="List Paragraph"/>
    <w:basedOn w:val="Normal"/>
    <w:uiPriority w:val="34"/>
    <w:qFormat/>
    <w:rsid w:val="00CE7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2262</Words>
  <Characters>12443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Politicas Linguisticas</dc:creator>
  <cp:keywords/>
  <dc:description/>
  <cp:lastModifiedBy>Soporte Tecnico</cp:lastModifiedBy>
  <cp:revision>2</cp:revision>
  <dcterms:created xsi:type="dcterms:W3CDTF">2024-03-26T12:55:00Z</dcterms:created>
  <dcterms:modified xsi:type="dcterms:W3CDTF">2024-03-26T12:55:00Z</dcterms:modified>
</cp:coreProperties>
</file>